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3B" w:rsidRDefault="00BD6503" w:rsidP="008D5386">
      <w:pPr>
        <w:spacing w:after="0" w:line="240" w:lineRule="auto"/>
        <w:jc w:val="both"/>
      </w:pPr>
      <w:r w:rsidRPr="00C727B4">
        <w:rPr>
          <w:b/>
          <w:sz w:val="24"/>
          <w:u w:val="single"/>
        </w:rPr>
        <w:t>NOTICE</w:t>
      </w:r>
      <w:r w:rsidRPr="00C727B4">
        <w:rPr>
          <w:sz w:val="24"/>
        </w:rPr>
        <w:t xml:space="preserve"> </w:t>
      </w:r>
      <w:r>
        <w:t>is hereby given that THE ABSENTEE SHAWNEE TRIBE OF OKLAHOMA will receive</w:t>
      </w:r>
      <w:r w:rsidR="00827086">
        <w:t xml:space="preserve"> Sealed Bids for the following:</w:t>
      </w:r>
    </w:p>
    <w:p w:rsidR="008D5386" w:rsidRDefault="008D5386" w:rsidP="008D5386">
      <w:pPr>
        <w:spacing w:after="0"/>
        <w:jc w:val="both"/>
      </w:pPr>
    </w:p>
    <w:p w:rsidR="00BD6503" w:rsidRDefault="008D5386" w:rsidP="00310F35">
      <w:pPr>
        <w:jc w:val="both"/>
      </w:pPr>
      <w:r w:rsidRPr="00C727B4">
        <w:rPr>
          <w:b/>
          <w:sz w:val="24"/>
        </w:rPr>
        <w:t xml:space="preserve">BID ID #: </w:t>
      </w:r>
      <w:r>
        <w:rPr>
          <w:b/>
        </w:rPr>
        <w:tab/>
      </w:r>
      <w:r>
        <w:rPr>
          <w:b/>
        </w:rPr>
        <w:tab/>
      </w:r>
      <w:r w:rsidR="004B1B77">
        <w:t>RESTORE</w:t>
      </w:r>
      <w:r w:rsidR="00AB43BF">
        <w:t>2024</w:t>
      </w:r>
    </w:p>
    <w:p w:rsidR="008D5F02" w:rsidRPr="002B4FFE" w:rsidRDefault="008D5F02" w:rsidP="00310F35">
      <w:pPr>
        <w:jc w:val="both"/>
        <w:rPr>
          <w:b/>
        </w:rPr>
      </w:pPr>
      <w:r w:rsidRPr="00C727B4">
        <w:rPr>
          <w:b/>
          <w:sz w:val="24"/>
        </w:rPr>
        <w:t>NAICS</w:t>
      </w:r>
      <w:r w:rsidRPr="00C727B4">
        <w:rPr>
          <w:b/>
          <w:sz w:val="24"/>
        </w:rPr>
        <w:tab/>
      </w:r>
      <w:r>
        <w:tab/>
      </w:r>
      <w:r>
        <w:tab/>
        <w:t xml:space="preserve">531026 </w:t>
      </w:r>
    </w:p>
    <w:p w:rsidR="00023345" w:rsidRDefault="00937355" w:rsidP="004B1B77">
      <w:pPr>
        <w:spacing w:after="0"/>
        <w:ind w:left="2160" w:hanging="2160"/>
        <w:jc w:val="both"/>
      </w:pPr>
      <w:r w:rsidRPr="00C727B4">
        <w:rPr>
          <w:b/>
          <w:sz w:val="24"/>
        </w:rPr>
        <w:t xml:space="preserve">DESCRIPTION: </w:t>
      </w:r>
      <w:r w:rsidR="00AB43BF">
        <w:rPr>
          <w:b/>
        </w:rPr>
        <w:tab/>
      </w:r>
      <w:r w:rsidR="007F2262">
        <w:t>INTERIOR RESTORATION OF AST BULDING 3</w:t>
      </w:r>
      <w:r w:rsidR="00AB43BF">
        <w:t xml:space="preserve"> –</w:t>
      </w:r>
      <w:r w:rsidR="00B063A3">
        <w:t xml:space="preserve"> </w:t>
      </w:r>
      <w:r w:rsidR="007F2262">
        <w:t xml:space="preserve">Remove, replace and repair </w:t>
      </w:r>
      <w:r w:rsidR="00F21F49">
        <w:t xml:space="preserve">damaged </w:t>
      </w:r>
      <w:r w:rsidR="007F2262">
        <w:t>interior</w:t>
      </w:r>
      <w:r w:rsidR="00B063A3">
        <w:t xml:space="preserve">s to </w:t>
      </w:r>
      <w:r w:rsidR="004B1B77">
        <w:t>previous condition including b</w:t>
      </w:r>
      <w:r w:rsidR="00501242">
        <w:t>ut not limited to the following</w:t>
      </w:r>
      <w:r w:rsidR="004B1B77">
        <w:t xml:space="preserve">: </w:t>
      </w:r>
      <w:r w:rsidR="002B160B">
        <w:t>removal</w:t>
      </w:r>
      <w:r w:rsidR="00501242" w:rsidRPr="002B160B">
        <w:t xml:space="preserve"> of some existing ceilings, furring out exterior walls, modifying electri</w:t>
      </w:r>
      <w:r w:rsidR="002B160B">
        <w:t xml:space="preserve">c, drywall, </w:t>
      </w:r>
      <w:r w:rsidR="004D3AF1">
        <w:t xml:space="preserve">millwork, </w:t>
      </w:r>
      <w:r w:rsidR="004B1B77" w:rsidRPr="002B160B">
        <w:t>painting</w:t>
      </w:r>
      <w:r w:rsidR="00501242" w:rsidRPr="002B160B">
        <w:t xml:space="preserve">, </w:t>
      </w:r>
      <w:r w:rsidR="0004166E" w:rsidRPr="002B160B">
        <w:t>sealing existing windows and doors</w:t>
      </w:r>
      <w:r w:rsidR="00E5066D" w:rsidRPr="002B160B">
        <w:t>,</w:t>
      </w:r>
      <w:r w:rsidR="002B160B">
        <w:t xml:space="preserve"> and </w:t>
      </w:r>
      <w:r w:rsidR="00E5066D" w:rsidRPr="002B160B">
        <w:t>floor</w:t>
      </w:r>
      <w:r w:rsidR="00501242" w:rsidRPr="002B160B">
        <w:t xml:space="preserve"> coverings.</w:t>
      </w:r>
    </w:p>
    <w:p w:rsidR="001108B1" w:rsidRPr="00692C63" w:rsidRDefault="001108B1" w:rsidP="001108B1">
      <w:pPr>
        <w:spacing w:after="0"/>
        <w:ind w:left="2160" w:hanging="2160"/>
        <w:jc w:val="both"/>
      </w:pPr>
    </w:p>
    <w:p w:rsidR="008D5386" w:rsidRDefault="008D5386" w:rsidP="008D5386">
      <w:pPr>
        <w:spacing w:after="0"/>
        <w:jc w:val="both"/>
      </w:pPr>
      <w:r w:rsidRPr="00C727B4">
        <w:rPr>
          <w:b/>
          <w:sz w:val="24"/>
        </w:rPr>
        <w:t>ADDRESS:</w:t>
      </w:r>
      <w:r>
        <w:rPr>
          <w:b/>
        </w:rPr>
        <w:tab/>
      </w:r>
      <w:r>
        <w:rPr>
          <w:b/>
        </w:rPr>
        <w:tab/>
      </w:r>
      <w:r w:rsidR="00692C63">
        <w:t>Absentee Shawnee Tribe</w:t>
      </w:r>
    </w:p>
    <w:p w:rsidR="00F21F49" w:rsidRPr="008D5386" w:rsidRDefault="00F21F49" w:rsidP="008D5386">
      <w:pPr>
        <w:spacing w:after="0"/>
        <w:jc w:val="both"/>
      </w:pPr>
      <w:r>
        <w:tab/>
      </w:r>
      <w:r>
        <w:tab/>
      </w:r>
      <w:r>
        <w:tab/>
        <w:t>Building 3</w:t>
      </w:r>
    </w:p>
    <w:p w:rsidR="008D5386" w:rsidRPr="008D5386" w:rsidRDefault="008D5386" w:rsidP="008D5386">
      <w:pPr>
        <w:spacing w:after="0"/>
        <w:jc w:val="both"/>
      </w:pPr>
      <w:r w:rsidRPr="008D5386">
        <w:tab/>
      </w:r>
      <w:r w:rsidRPr="008D5386">
        <w:tab/>
      </w:r>
      <w:r w:rsidRPr="008D5386">
        <w:tab/>
      </w:r>
      <w:r w:rsidR="00692C63">
        <w:t>2025 South Gordon Cooper Drive</w:t>
      </w:r>
    </w:p>
    <w:p w:rsidR="008D5386" w:rsidRPr="008D5386" w:rsidRDefault="008D5386" w:rsidP="008D5386">
      <w:pPr>
        <w:spacing w:after="0"/>
        <w:jc w:val="both"/>
      </w:pPr>
      <w:r w:rsidRPr="008D5386">
        <w:tab/>
      </w:r>
      <w:r w:rsidRPr="008D5386">
        <w:tab/>
      </w:r>
      <w:r w:rsidRPr="008D5386">
        <w:tab/>
      </w:r>
      <w:r w:rsidR="00692C63">
        <w:t>Shawnee, Oklahoma 74801</w:t>
      </w:r>
    </w:p>
    <w:p w:rsidR="00827086" w:rsidRPr="002B4FFE" w:rsidRDefault="00827086" w:rsidP="00310F35">
      <w:pPr>
        <w:spacing w:after="0"/>
        <w:jc w:val="both"/>
        <w:rPr>
          <w:b/>
        </w:rPr>
      </w:pPr>
    </w:p>
    <w:p w:rsidR="00BD6503" w:rsidRDefault="00BD6503" w:rsidP="00310F35">
      <w:pPr>
        <w:jc w:val="both"/>
      </w:pPr>
      <w:r>
        <w:t xml:space="preserve">You are invited to submit a Bid for the project specified above. Invitations for Bid (IFB) may </w:t>
      </w:r>
      <w:r w:rsidR="00A525C8">
        <w:t>be obtained by visiting</w:t>
      </w:r>
      <w:r w:rsidR="00A525C8" w:rsidRPr="00A525C8">
        <w:rPr>
          <w:rFonts w:cstheme="minorHAnsi"/>
          <w:sz w:val="24"/>
        </w:rPr>
        <w:t xml:space="preserve"> </w:t>
      </w:r>
      <w:hyperlink r:id="rId9" w:history="1">
        <w:r w:rsidR="00A525C8" w:rsidRPr="00A525C8">
          <w:rPr>
            <w:rStyle w:val="Hyperlink"/>
            <w:rFonts w:cstheme="minorHAnsi"/>
          </w:rPr>
          <w:t>https://www.astribe.com/procurement</w:t>
        </w:r>
      </w:hyperlink>
      <w:r w:rsidR="00A525C8">
        <w:t xml:space="preserve"> </w:t>
      </w:r>
      <w:r w:rsidR="003A662A">
        <w:t xml:space="preserve">or a hardcopy may be obtained at: </w:t>
      </w:r>
    </w:p>
    <w:p w:rsidR="003A662A" w:rsidRDefault="003A662A" w:rsidP="00863639">
      <w:pPr>
        <w:spacing w:after="0" w:line="240" w:lineRule="auto"/>
        <w:ind w:left="720"/>
        <w:jc w:val="both"/>
      </w:pPr>
      <w:r>
        <w:t xml:space="preserve">The Absentee Shawnee Tribe of Oklahoma </w:t>
      </w:r>
    </w:p>
    <w:p w:rsidR="003A662A" w:rsidRDefault="003A662A" w:rsidP="00863639">
      <w:pPr>
        <w:spacing w:after="0" w:line="240" w:lineRule="auto"/>
        <w:ind w:left="720"/>
        <w:jc w:val="both"/>
      </w:pPr>
      <w:r>
        <w:t>Procurement – Building #18C</w:t>
      </w:r>
    </w:p>
    <w:p w:rsidR="003A662A" w:rsidRDefault="003A662A" w:rsidP="00863639">
      <w:pPr>
        <w:spacing w:after="0" w:line="240" w:lineRule="auto"/>
        <w:ind w:left="720"/>
        <w:jc w:val="both"/>
      </w:pPr>
      <w:r>
        <w:t>2025 South Gordon Cooper Drive</w:t>
      </w:r>
    </w:p>
    <w:p w:rsidR="003A662A" w:rsidRDefault="00E60123" w:rsidP="00863639">
      <w:pPr>
        <w:spacing w:after="0" w:line="240" w:lineRule="auto"/>
        <w:ind w:left="720"/>
        <w:jc w:val="both"/>
      </w:pPr>
      <w:r>
        <w:t>Shawnee, Oklahoma</w:t>
      </w:r>
      <w:r w:rsidR="003A662A">
        <w:t xml:space="preserve"> 74801</w:t>
      </w:r>
    </w:p>
    <w:p w:rsidR="00827086" w:rsidRDefault="00827086" w:rsidP="00863639">
      <w:pPr>
        <w:spacing w:after="0" w:line="240" w:lineRule="auto"/>
        <w:jc w:val="both"/>
      </w:pPr>
      <w:r>
        <w:tab/>
      </w:r>
    </w:p>
    <w:p w:rsidR="00827086" w:rsidRPr="00827086" w:rsidRDefault="00827086" w:rsidP="00863639">
      <w:pPr>
        <w:spacing w:after="0" w:line="240" w:lineRule="auto"/>
        <w:ind w:left="720"/>
        <w:jc w:val="both"/>
        <w:rPr>
          <w:i/>
        </w:rPr>
      </w:pPr>
      <w:r w:rsidRPr="00827086">
        <w:rPr>
          <w:i/>
        </w:rPr>
        <w:t xml:space="preserve">Office hours to pick up a </w:t>
      </w:r>
      <w:r w:rsidR="00142E02">
        <w:rPr>
          <w:i/>
        </w:rPr>
        <w:t>copy of the Invitation for Bid are</w:t>
      </w:r>
      <w:r w:rsidRPr="00827086">
        <w:rPr>
          <w:i/>
        </w:rPr>
        <w:t xml:space="preserve"> Monday through Friday 8:00 a.m. to 5:00 p.m. CST</w:t>
      </w:r>
      <w:r w:rsidR="00142E02">
        <w:rPr>
          <w:i/>
        </w:rPr>
        <w:t xml:space="preserve">. </w:t>
      </w:r>
    </w:p>
    <w:p w:rsidR="00827086" w:rsidRDefault="00827086" w:rsidP="00310F35">
      <w:pPr>
        <w:spacing w:after="0"/>
        <w:jc w:val="both"/>
      </w:pPr>
    </w:p>
    <w:p w:rsidR="003A662A" w:rsidRDefault="003A662A" w:rsidP="00310F35">
      <w:pPr>
        <w:jc w:val="both"/>
      </w:pPr>
      <w:r>
        <w:t xml:space="preserve">Bids must be received no later than </w:t>
      </w:r>
      <w:r w:rsidR="00F21F49">
        <w:t>5:00 p.m</w:t>
      </w:r>
      <w:r w:rsidR="005E5388">
        <w:t>. on</w:t>
      </w:r>
      <w:r w:rsidR="004B1B77">
        <w:t xml:space="preserve"> Monday</w:t>
      </w:r>
      <w:r w:rsidR="00A525C8">
        <w:t xml:space="preserve">, </w:t>
      </w:r>
      <w:r w:rsidR="00704631">
        <w:t>August 1</w:t>
      </w:r>
      <w:r w:rsidR="004B1B77">
        <w:t>2</w:t>
      </w:r>
      <w:r w:rsidR="004B1B77" w:rsidRPr="004B1B77">
        <w:rPr>
          <w:vertAlign w:val="superscript"/>
        </w:rPr>
        <w:t>th</w:t>
      </w:r>
      <w:r w:rsidR="005E5388">
        <w:t>, 2024</w:t>
      </w:r>
      <w:r>
        <w:t xml:space="preserve">. Bids may be emailed to </w:t>
      </w:r>
      <w:hyperlink r:id="rId10" w:history="1">
        <w:r w:rsidRPr="00112227">
          <w:rPr>
            <w:rStyle w:val="Hyperlink"/>
          </w:rPr>
          <w:t>proposals@astribe.com</w:t>
        </w:r>
      </w:hyperlink>
      <w:r>
        <w:t xml:space="preserve"> titled “SEALED BID #</w:t>
      </w:r>
      <w:r w:rsidR="00AB43BF">
        <w:t>RESTORE</w:t>
      </w:r>
      <w:r w:rsidR="00023345">
        <w:t>2024</w:t>
      </w:r>
      <w:r w:rsidR="00A525C8">
        <w:t>”,</w:t>
      </w:r>
      <w:r w:rsidR="00937355">
        <w:t xml:space="preserve"> delivered by mail</w:t>
      </w:r>
      <w:r w:rsidR="00A525C8">
        <w:t>,</w:t>
      </w:r>
      <w:r w:rsidR="00937355">
        <w:t xml:space="preserve"> or</w:t>
      </w:r>
      <w:r w:rsidR="00A525C8">
        <w:t xml:space="preserve"> delivered</w:t>
      </w:r>
      <w:r w:rsidR="00937355">
        <w:t xml:space="preserve"> in person to: </w:t>
      </w:r>
    </w:p>
    <w:p w:rsidR="00937355" w:rsidRPr="00A77DE4" w:rsidRDefault="00937355" w:rsidP="00863639">
      <w:pPr>
        <w:spacing w:after="0" w:line="240" w:lineRule="auto"/>
        <w:ind w:left="720"/>
        <w:jc w:val="both"/>
        <w:rPr>
          <w:rFonts w:cstheme="minorHAnsi"/>
        </w:rPr>
      </w:pPr>
      <w:r w:rsidRPr="00A77DE4">
        <w:rPr>
          <w:rFonts w:cstheme="minorHAnsi"/>
        </w:rPr>
        <w:t xml:space="preserve">The Absentee Shawnee Tribe of Oklahoma </w:t>
      </w:r>
    </w:p>
    <w:p w:rsidR="007625BF" w:rsidRPr="00A77DE4" w:rsidRDefault="00692C63" w:rsidP="00863639">
      <w:pPr>
        <w:spacing w:after="0" w:line="240" w:lineRule="auto"/>
        <w:ind w:left="720"/>
        <w:jc w:val="both"/>
        <w:rPr>
          <w:rFonts w:cstheme="minorHAnsi"/>
        </w:rPr>
      </w:pPr>
      <w:r>
        <w:rPr>
          <w:rFonts w:cstheme="minorHAnsi"/>
        </w:rPr>
        <w:t>ATTN: Rebecca Kennedy Bid #RESTORE022024</w:t>
      </w:r>
    </w:p>
    <w:p w:rsidR="00937355" w:rsidRDefault="00937355" w:rsidP="00863639">
      <w:pPr>
        <w:spacing w:after="0" w:line="240" w:lineRule="auto"/>
        <w:ind w:left="720"/>
        <w:jc w:val="both"/>
      </w:pPr>
      <w:r>
        <w:t>Procurement – Building #18C</w:t>
      </w:r>
    </w:p>
    <w:p w:rsidR="00937355" w:rsidRDefault="00937355" w:rsidP="00863639">
      <w:pPr>
        <w:spacing w:after="0" w:line="240" w:lineRule="auto"/>
        <w:ind w:left="720"/>
        <w:jc w:val="both"/>
      </w:pPr>
      <w:r>
        <w:t>2025 South Gordon Cooper Drive</w:t>
      </w:r>
    </w:p>
    <w:p w:rsidR="00B1123B" w:rsidRDefault="00937355" w:rsidP="00863639">
      <w:pPr>
        <w:spacing w:after="0" w:line="240" w:lineRule="auto"/>
        <w:ind w:left="720"/>
        <w:jc w:val="both"/>
      </w:pPr>
      <w:r>
        <w:t>Shawnee, O</w:t>
      </w:r>
      <w:r w:rsidR="00E60123">
        <w:t>klahoma</w:t>
      </w:r>
      <w:r>
        <w:t xml:space="preserve"> 74801</w:t>
      </w:r>
    </w:p>
    <w:p w:rsidR="00863639" w:rsidRDefault="00863639" w:rsidP="00863639">
      <w:pPr>
        <w:spacing w:after="0" w:line="240" w:lineRule="auto"/>
        <w:ind w:left="720"/>
        <w:jc w:val="both"/>
      </w:pPr>
    </w:p>
    <w:p w:rsidR="00142E02" w:rsidRPr="00827086" w:rsidRDefault="00827086" w:rsidP="00142E02">
      <w:pPr>
        <w:spacing w:after="0" w:line="240" w:lineRule="auto"/>
        <w:ind w:left="720"/>
        <w:jc w:val="both"/>
        <w:rPr>
          <w:i/>
        </w:rPr>
      </w:pPr>
      <w:r w:rsidRPr="00827086">
        <w:rPr>
          <w:i/>
        </w:rPr>
        <w:t xml:space="preserve">Office hours </w:t>
      </w:r>
      <w:r w:rsidR="00142E02">
        <w:rPr>
          <w:i/>
        </w:rPr>
        <w:t xml:space="preserve">to turn in </w:t>
      </w:r>
      <w:r w:rsidRPr="00827086">
        <w:rPr>
          <w:i/>
        </w:rPr>
        <w:t>bids are Monday through Friday 8:00 a.m. to 5:00 p.m. CST.</w:t>
      </w:r>
      <w:r w:rsidR="00142E02" w:rsidRPr="00142E02">
        <w:rPr>
          <w:i/>
        </w:rPr>
        <w:t xml:space="preserve"> </w:t>
      </w:r>
    </w:p>
    <w:p w:rsidR="00863639" w:rsidRDefault="00863639" w:rsidP="00310F35">
      <w:pPr>
        <w:jc w:val="both"/>
      </w:pPr>
    </w:p>
    <w:p w:rsidR="00F219BB" w:rsidRDefault="00937355" w:rsidP="00310F35">
      <w:pPr>
        <w:jc w:val="both"/>
      </w:pPr>
      <w:r>
        <w:t xml:space="preserve">Bids must be sealed and received on time. </w:t>
      </w:r>
      <w:r w:rsidR="00827086">
        <w:t xml:space="preserve">It is the responsibility of the bidder to ensure delivery of bids by the deadline. </w:t>
      </w:r>
      <w:r>
        <w:t xml:space="preserve">Bids received after the stated date and time will not be accepted and returned to the Bidder unopened. </w:t>
      </w:r>
    </w:p>
    <w:p w:rsidR="00F766B1" w:rsidRDefault="00B62A79" w:rsidP="00F766B1">
      <w:pPr>
        <w:pStyle w:val="ListParagraph"/>
        <w:numPr>
          <w:ilvl w:val="0"/>
          <w:numId w:val="3"/>
        </w:numPr>
        <w:spacing w:line="360" w:lineRule="auto"/>
        <w:rPr>
          <w:rFonts w:asciiTheme="majorHAnsi" w:hAnsiTheme="majorHAnsi"/>
          <w:b/>
          <w:sz w:val="24"/>
        </w:rPr>
      </w:pPr>
      <w:r w:rsidRPr="00F766B1">
        <w:rPr>
          <w:rFonts w:asciiTheme="majorHAnsi" w:hAnsiTheme="majorHAnsi"/>
          <w:b/>
          <w:sz w:val="24"/>
        </w:rPr>
        <w:lastRenderedPageBreak/>
        <w:t>NOTICE</w:t>
      </w:r>
    </w:p>
    <w:p w:rsidR="00F766B1" w:rsidRDefault="00B62A79" w:rsidP="00F766B1">
      <w:pPr>
        <w:pStyle w:val="ListParagraph"/>
        <w:ind w:left="360"/>
      </w:pPr>
      <w:r>
        <w:t>Conta</w:t>
      </w:r>
      <w:r w:rsidR="005C119C">
        <w:t>ct with any member</w:t>
      </w:r>
      <w:r>
        <w:t xml:space="preserve"> of the Executive Committee </w:t>
      </w:r>
      <w:r w:rsidR="005C119C">
        <w:t xml:space="preserve">of the Absentee Shawnee Tribe of Oklahoma or any officers or employees by any prospective bidder following the release of the Invitation for Bid and </w:t>
      </w:r>
      <w:r w:rsidR="008D0C29">
        <w:t>before</w:t>
      </w:r>
      <w:r w:rsidR="005C119C">
        <w:t xml:space="preserve"> execution of a contract is </w:t>
      </w:r>
      <w:r w:rsidR="00B1123B">
        <w:t xml:space="preserve">discouraged and could result in disqualification. The Absentee Shawnee Tribe promotes fair and equal competition. </w:t>
      </w:r>
      <w:r w:rsidR="005C119C">
        <w:t xml:space="preserve">Bidders should only contact the point of contact stated within this bid regarding the project. </w:t>
      </w:r>
    </w:p>
    <w:p w:rsidR="00F766B1" w:rsidRDefault="00F766B1" w:rsidP="00F766B1">
      <w:pPr>
        <w:pStyle w:val="ListParagraph"/>
        <w:ind w:left="360"/>
      </w:pPr>
    </w:p>
    <w:p w:rsidR="00682B47" w:rsidRPr="00F766B1" w:rsidRDefault="00767E7D" w:rsidP="00F766B1">
      <w:pPr>
        <w:pStyle w:val="ListParagraph"/>
        <w:ind w:left="360"/>
        <w:rPr>
          <w:rFonts w:asciiTheme="majorHAnsi" w:hAnsiTheme="majorHAnsi"/>
          <w:b/>
          <w:sz w:val="24"/>
        </w:rPr>
      </w:pPr>
      <w:r>
        <w:t>The Absentee Shawnee Tribe of Oklahoma reserves the ri</w:t>
      </w:r>
      <w:r w:rsidR="00F42959">
        <w:t xml:space="preserve">ght to reject any bids. </w:t>
      </w:r>
      <w:r>
        <w:t>The Absentee Shawnee Tribe complies with the Code of Federal Regulations</w:t>
      </w:r>
      <w:r w:rsidR="00037299">
        <w:t>, AST Administrative Manual,</w:t>
      </w:r>
      <w:r>
        <w:t xml:space="preserve"> and Procurement Policy. </w:t>
      </w:r>
    </w:p>
    <w:p w:rsidR="0095765C" w:rsidRDefault="0095765C" w:rsidP="0075196B">
      <w:pPr>
        <w:pStyle w:val="ListParagraph"/>
        <w:spacing w:after="0"/>
      </w:pPr>
    </w:p>
    <w:p w:rsidR="00F766B1" w:rsidRDefault="00F219BB" w:rsidP="00F766B1">
      <w:pPr>
        <w:pStyle w:val="ListParagraph"/>
        <w:numPr>
          <w:ilvl w:val="0"/>
          <w:numId w:val="3"/>
        </w:numPr>
        <w:spacing w:line="360" w:lineRule="auto"/>
        <w:rPr>
          <w:rFonts w:asciiTheme="majorHAnsi" w:hAnsiTheme="majorHAnsi"/>
          <w:b/>
          <w:sz w:val="24"/>
        </w:rPr>
      </w:pPr>
      <w:r w:rsidRPr="00F766B1">
        <w:rPr>
          <w:rFonts w:asciiTheme="majorHAnsi" w:hAnsiTheme="majorHAnsi"/>
          <w:b/>
          <w:sz w:val="24"/>
        </w:rPr>
        <w:t>GENERAL INFORM</w:t>
      </w:r>
      <w:r w:rsidR="00E533E4" w:rsidRPr="00F766B1">
        <w:rPr>
          <w:rFonts w:asciiTheme="majorHAnsi" w:hAnsiTheme="majorHAnsi"/>
          <w:b/>
          <w:sz w:val="24"/>
        </w:rPr>
        <w:t>ATION</w:t>
      </w:r>
    </w:p>
    <w:p w:rsidR="00154AFF" w:rsidRPr="00F766B1" w:rsidRDefault="00B1123B" w:rsidP="00F766B1">
      <w:pPr>
        <w:pStyle w:val="ListParagraph"/>
        <w:ind w:left="360"/>
        <w:rPr>
          <w:rFonts w:asciiTheme="majorHAnsi" w:hAnsiTheme="majorHAnsi"/>
          <w:b/>
          <w:sz w:val="24"/>
        </w:rPr>
      </w:pPr>
      <w:r>
        <w:t>The Absentee Shawnee Tr</w:t>
      </w:r>
      <w:r w:rsidR="00376F21">
        <w:t>ibe of Oklahoma is seeking</w:t>
      </w:r>
      <w:r>
        <w:t xml:space="preserve"> bids from qualified parties </w:t>
      </w:r>
      <w:r w:rsidR="005E5388">
        <w:t xml:space="preserve">for </w:t>
      </w:r>
      <w:r w:rsidR="007F2262">
        <w:t>the Interior Restoration of Building 3 on the AST Campus</w:t>
      </w:r>
      <w:r w:rsidR="00F21F49">
        <w:t>.</w:t>
      </w:r>
    </w:p>
    <w:tbl>
      <w:tblPr>
        <w:tblStyle w:val="TableGrid"/>
        <w:tblW w:w="8536" w:type="dxa"/>
        <w:tblInd w:w="828" w:type="dxa"/>
        <w:tblLook w:val="04A0" w:firstRow="1" w:lastRow="0" w:firstColumn="1" w:lastColumn="0" w:noHBand="0" w:noVBand="1"/>
      </w:tblPr>
      <w:tblGrid>
        <w:gridCol w:w="3330"/>
        <w:gridCol w:w="5206"/>
      </w:tblGrid>
      <w:tr w:rsidR="00767E7D" w:rsidTr="00670598">
        <w:trPr>
          <w:trHeight w:val="306"/>
        </w:trPr>
        <w:tc>
          <w:tcPr>
            <w:tcW w:w="8536" w:type="dxa"/>
            <w:gridSpan w:val="2"/>
          </w:tcPr>
          <w:p w:rsidR="00767E7D" w:rsidRPr="0095765C" w:rsidRDefault="00682B47" w:rsidP="00863639">
            <w:pPr>
              <w:jc w:val="center"/>
              <w:rPr>
                <w:b/>
              </w:rPr>
            </w:pPr>
            <w:r w:rsidRPr="0095765C">
              <w:rPr>
                <w:b/>
              </w:rPr>
              <w:t>Tentative Bidding Schedule</w:t>
            </w:r>
          </w:p>
        </w:tc>
      </w:tr>
      <w:tr w:rsidR="00767E7D" w:rsidTr="00670598">
        <w:trPr>
          <w:trHeight w:val="323"/>
        </w:trPr>
        <w:tc>
          <w:tcPr>
            <w:tcW w:w="3330" w:type="dxa"/>
          </w:tcPr>
          <w:p w:rsidR="00767E7D" w:rsidRPr="00A77DE4" w:rsidRDefault="00767E7D" w:rsidP="00863639">
            <w:pPr>
              <w:jc w:val="center"/>
              <w:rPr>
                <w:b/>
              </w:rPr>
            </w:pPr>
            <w:r w:rsidRPr="00A77DE4">
              <w:rPr>
                <w:b/>
              </w:rPr>
              <w:t>Date</w:t>
            </w:r>
          </w:p>
        </w:tc>
        <w:tc>
          <w:tcPr>
            <w:tcW w:w="5206" w:type="dxa"/>
          </w:tcPr>
          <w:p w:rsidR="00767E7D" w:rsidRPr="00A77DE4" w:rsidRDefault="00767E7D" w:rsidP="00863639">
            <w:pPr>
              <w:jc w:val="center"/>
              <w:rPr>
                <w:b/>
              </w:rPr>
            </w:pPr>
            <w:r w:rsidRPr="00A77DE4">
              <w:rPr>
                <w:b/>
              </w:rPr>
              <w:t>Activity/Event</w:t>
            </w:r>
          </w:p>
        </w:tc>
      </w:tr>
      <w:tr w:rsidR="00767E7D" w:rsidTr="00670598">
        <w:trPr>
          <w:trHeight w:val="306"/>
        </w:trPr>
        <w:tc>
          <w:tcPr>
            <w:tcW w:w="3330" w:type="dxa"/>
          </w:tcPr>
          <w:p w:rsidR="00767E7D" w:rsidRDefault="00521095" w:rsidP="00704631">
            <w:pPr>
              <w:jc w:val="both"/>
            </w:pPr>
            <w:r>
              <w:t>July 12</w:t>
            </w:r>
            <w:r w:rsidR="00F21F49">
              <w:t xml:space="preserve">, 2024 </w:t>
            </w:r>
          </w:p>
        </w:tc>
        <w:tc>
          <w:tcPr>
            <w:tcW w:w="5206" w:type="dxa"/>
          </w:tcPr>
          <w:p w:rsidR="00767E7D" w:rsidRPr="00C57A6A" w:rsidRDefault="00A525C8" w:rsidP="00863639">
            <w:pPr>
              <w:jc w:val="both"/>
            </w:pPr>
            <w:r w:rsidRPr="00C57A6A">
              <w:t>Invitation for Bid Issued and Bidding is Open</w:t>
            </w:r>
          </w:p>
        </w:tc>
      </w:tr>
      <w:tr w:rsidR="00767E7D" w:rsidTr="00670598">
        <w:trPr>
          <w:trHeight w:val="323"/>
        </w:trPr>
        <w:tc>
          <w:tcPr>
            <w:tcW w:w="3330" w:type="dxa"/>
          </w:tcPr>
          <w:p w:rsidR="00767E7D" w:rsidRDefault="00521095" w:rsidP="00704631">
            <w:pPr>
              <w:jc w:val="both"/>
            </w:pPr>
            <w:r>
              <w:t>July 30</w:t>
            </w:r>
            <w:r w:rsidR="00F21F49">
              <w:t>, 2024</w:t>
            </w:r>
          </w:p>
        </w:tc>
        <w:tc>
          <w:tcPr>
            <w:tcW w:w="5206" w:type="dxa"/>
          </w:tcPr>
          <w:p w:rsidR="00767E7D" w:rsidRPr="00C57A6A" w:rsidRDefault="00767E7D" w:rsidP="00863639">
            <w:pPr>
              <w:jc w:val="both"/>
            </w:pPr>
            <w:r w:rsidRPr="00C57A6A">
              <w:t>Mandatory Pre-Bid Meeting</w:t>
            </w:r>
            <w:r w:rsidR="00A525C8" w:rsidRPr="00C57A6A">
              <w:t xml:space="preserve"> and Site-</w:t>
            </w:r>
            <w:r w:rsidRPr="00C57A6A">
              <w:t>Visit</w:t>
            </w:r>
            <w:r w:rsidR="00A525C8" w:rsidRPr="00C57A6A">
              <w:t xml:space="preserve"> at 10:00 a.m</w:t>
            </w:r>
            <w:r w:rsidR="00854E61" w:rsidRPr="00C57A6A">
              <w:t>.</w:t>
            </w:r>
          </w:p>
        </w:tc>
      </w:tr>
      <w:tr w:rsidR="00767E7D" w:rsidTr="00670598">
        <w:trPr>
          <w:trHeight w:val="323"/>
        </w:trPr>
        <w:tc>
          <w:tcPr>
            <w:tcW w:w="3330" w:type="dxa"/>
          </w:tcPr>
          <w:p w:rsidR="00767E7D" w:rsidRDefault="00521095" w:rsidP="00863639">
            <w:pPr>
              <w:jc w:val="both"/>
            </w:pPr>
            <w:r>
              <w:t>August 12</w:t>
            </w:r>
            <w:r w:rsidR="00F21F49">
              <w:t>, 2024</w:t>
            </w:r>
          </w:p>
        </w:tc>
        <w:tc>
          <w:tcPr>
            <w:tcW w:w="5206" w:type="dxa"/>
          </w:tcPr>
          <w:p w:rsidR="00767E7D" w:rsidRPr="00C57A6A" w:rsidRDefault="00A525C8" w:rsidP="00F21F49">
            <w:pPr>
              <w:jc w:val="both"/>
            </w:pPr>
            <w:r w:rsidRPr="00C57A6A">
              <w:t xml:space="preserve">Bids are Due by </w:t>
            </w:r>
            <w:r w:rsidR="00F21F49">
              <w:t>5:00 p.m.</w:t>
            </w:r>
            <w:r w:rsidRPr="00C57A6A">
              <w:t xml:space="preserve"> and Bidding Period is Closed</w:t>
            </w:r>
            <w:r w:rsidR="00767E7D" w:rsidRPr="00C57A6A">
              <w:t xml:space="preserve"> </w:t>
            </w:r>
          </w:p>
        </w:tc>
      </w:tr>
      <w:tr w:rsidR="00FF1EBE" w:rsidTr="00670598">
        <w:trPr>
          <w:trHeight w:val="323"/>
        </w:trPr>
        <w:tc>
          <w:tcPr>
            <w:tcW w:w="3330" w:type="dxa"/>
          </w:tcPr>
          <w:p w:rsidR="00FF1EBE" w:rsidRDefault="00521095" w:rsidP="00E344C5">
            <w:pPr>
              <w:jc w:val="both"/>
            </w:pPr>
            <w:r>
              <w:t>August 13</w:t>
            </w:r>
            <w:r w:rsidR="00F21F49">
              <w:t>, 2024</w:t>
            </w:r>
          </w:p>
        </w:tc>
        <w:tc>
          <w:tcPr>
            <w:tcW w:w="5206" w:type="dxa"/>
          </w:tcPr>
          <w:p w:rsidR="00FF1EBE" w:rsidRPr="00C57A6A" w:rsidRDefault="00FF1EBE" w:rsidP="00863639">
            <w:pPr>
              <w:jc w:val="both"/>
            </w:pPr>
            <w:r>
              <w:t>Bid Opening Meeting at 10:00 a.m.</w:t>
            </w:r>
          </w:p>
        </w:tc>
      </w:tr>
      <w:tr w:rsidR="00767E7D" w:rsidTr="00670598">
        <w:trPr>
          <w:trHeight w:val="323"/>
        </w:trPr>
        <w:tc>
          <w:tcPr>
            <w:tcW w:w="3330" w:type="dxa"/>
          </w:tcPr>
          <w:p w:rsidR="00767E7D" w:rsidRDefault="00521095" w:rsidP="00863639">
            <w:pPr>
              <w:jc w:val="both"/>
            </w:pPr>
            <w:r>
              <w:t>August 15</w:t>
            </w:r>
            <w:r w:rsidR="00F21F49">
              <w:t>, 2024</w:t>
            </w:r>
          </w:p>
        </w:tc>
        <w:tc>
          <w:tcPr>
            <w:tcW w:w="5206" w:type="dxa"/>
          </w:tcPr>
          <w:p w:rsidR="00767E7D" w:rsidRPr="00C57A6A" w:rsidRDefault="00A525C8" w:rsidP="00863639">
            <w:pPr>
              <w:jc w:val="both"/>
            </w:pPr>
            <w:r w:rsidRPr="00C57A6A">
              <w:t>Notice of Award</w:t>
            </w:r>
          </w:p>
        </w:tc>
      </w:tr>
    </w:tbl>
    <w:p w:rsidR="00F21F49" w:rsidRDefault="00F21F49" w:rsidP="0075196B">
      <w:pPr>
        <w:spacing w:after="0"/>
        <w:jc w:val="both"/>
      </w:pPr>
    </w:p>
    <w:p w:rsidR="00682B47" w:rsidRPr="00F766B1" w:rsidRDefault="00682B47" w:rsidP="00A277AE">
      <w:pPr>
        <w:pStyle w:val="ListParagraph"/>
        <w:numPr>
          <w:ilvl w:val="0"/>
          <w:numId w:val="3"/>
        </w:numPr>
        <w:spacing w:after="0"/>
        <w:jc w:val="both"/>
        <w:rPr>
          <w:rFonts w:asciiTheme="majorHAnsi" w:hAnsiTheme="majorHAnsi"/>
          <w:sz w:val="24"/>
        </w:rPr>
      </w:pPr>
      <w:r w:rsidRPr="00F766B1">
        <w:rPr>
          <w:rFonts w:asciiTheme="majorHAnsi" w:hAnsiTheme="majorHAnsi"/>
          <w:b/>
          <w:sz w:val="24"/>
        </w:rPr>
        <w:t>POINT OF CONTACT</w:t>
      </w:r>
    </w:p>
    <w:p w:rsidR="002855B5" w:rsidRDefault="009B2D68" w:rsidP="00F766B1">
      <w:pPr>
        <w:spacing w:after="0"/>
        <w:ind w:firstLine="360"/>
      </w:pPr>
      <w:r>
        <w:t xml:space="preserve">If you have any questions or need additional information, contact the Procurement Director: </w:t>
      </w:r>
    </w:p>
    <w:p w:rsidR="00277E5D" w:rsidRPr="00277E5D" w:rsidRDefault="00277E5D" w:rsidP="00277E5D">
      <w:pPr>
        <w:spacing w:after="0" w:line="240" w:lineRule="auto"/>
        <w:ind w:firstLine="450"/>
        <w:rPr>
          <w:sz w:val="14"/>
        </w:rPr>
      </w:pPr>
    </w:p>
    <w:p w:rsidR="002A2375" w:rsidRDefault="009B2D68" w:rsidP="005634D2">
      <w:pPr>
        <w:spacing w:after="0"/>
        <w:ind w:left="1440"/>
        <w:jc w:val="both"/>
      </w:pPr>
      <w:r>
        <w:t>R</w:t>
      </w:r>
      <w:r w:rsidR="002A2375">
        <w:t xml:space="preserve">ebecca Kennedy </w:t>
      </w:r>
    </w:p>
    <w:p w:rsidR="004D3AF1" w:rsidRDefault="004D3AF1" w:rsidP="005634D2">
      <w:pPr>
        <w:spacing w:after="0"/>
        <w:ind w:left="1440"/>
        <w:jc w:val="both"/>
      </w:pPr>
      <w:r>
        <w:t>405.531.3586</w:t>
      </w:r>
    </w:p>
    <w:p w:rsidR="002A2375" w:rsidRDefault="00497016" w:rsidP="005634D2">
      <w:pPr>
        <w:spacing w:after="0"/>
        <w:ind w:left="1440"/>
        <w:jc w:val="both"/>
      </w:pPr>
      <w:hyperlink r:id="rId11" w:history="1">
        <w:r w:rsidR="007B6EA2" w:rsidRPr="00125E32">
          <w:rPr>
            <w:rStyle w:val="Hyperlink"/>
          </w:rPr>
          <w:t>proposals@astribe.com</w:t>
        </w:r>
      </w:hyperlink>
    </w:p>
    <w:p w:rsidR="002A2375" w:rsidRDefault="002A2375" w:rsidP="005634D2">
      <w:pPr>
        <w:spacing w:after="0"/>
        <w:ind w:left="1440"/>
        <w:jc w:val="both"/>
      </w:pPr>
      <w:r>
        <w:t>Absentee Shawnee Tribe of Oklahoma</w:t>
      </w:r>
    </w:p>
    <w:p w:rsidR="002A2375" w:rsidRDefault="002A2375" w:rsidP="005634D2">
      <w:pPr>
        <w:spacing w:after="0"/>
        <w:ind w:left="1440"/>
        <w:jc w:val="both"/>
      </w:pPr>
      <w:r>
        <w:t>Building #18C</w:t>
      </w:r>
    </w:p>
    <w:p w:rsidR="002A2375" w:rsidRDefault="002A2375" w:rsidP="005634D2">
      <w:pPr>
        <w:spacing w:after="0"/>
        <w:ind w:left="1440"/>
        <w:jc w:val="both"/>
      </w:pPr>
      <w:r>
        <w:t>2025 South Gordon Cooper Drive</w:t>
      </w:r>
    </w:p>
    <w:p w:rsidR="002A2375" w:rsidRDefault="00E60123" w:rsidP="005634D2">
      <w:pPr>
        <w:spacing w:after="0"/>
        <w:ind w:left="1440"/>
        <w:jc w:val="both"/>
      </w:pPr>
      <w:r>
        <w:t>Shawnee, Oklahoma</w:t>
      </w:r>
      <w:r w:rsidR="002A2375">
        <w:t xml:space="preserve"> 74801</w:t>
      </w:r>
    </w:p>
    <w:p w:rsidR="0075196B" w:rsidRDefault="004B1B77" w:rsidP="0075196B">
      <w:pPr>
        <w:spacing w:after="0"/>
        <w:ind w:left="1440"/>
        <w:jc w:val="both"/>
        <w:rPr>
          <w:i/>
          <w:u w:val="single"/>
        </w:rPr>
      </w:pPr>
      <w:r>
        <w:rPr>
          <w:i/>
          <w:u w:val="single"/>
        </w:rPr>
        <w:t>INCLUDE RESTORE2024 I</w:t>
      </w:r>
      <w:r w:rsidR="002A2375" w:rsidRPr="002A2375">
        <w:rPr>
          <w:i/>
          <w:u w:val="single"/>
        </w:rPr>
        <w:t>N THE SUBJECT LINE</w:t>
      </w:r>
    </w:p>
    <w:p w:rsidR="0075196B" w:rsidRDefault="0075196B" w:rsidP="0075196B">
      <w:pPr>
        <w:spacing w:after="0"/>
        <w:ind w:left="1440"/>
        <w:jc w:val="both"/>
        <w:rPr>
          <w:i/>
          <w:u w:val="single"/>
        </w:rPr>
      </w:pPr>
    </w:p>
    <w:p w:rsidR="00277E5D" w:rsidRPr="00F766B1" w:rsidRDefault="008379A9" w:rsidP="00277E5D">
      <w:pPr>
        <w:pStyle w:val="ListParagraph"/>
        <w:numPr>
          <w:ilvl w:val="0"/>
          <w:numId w:val="3"/>
        </w:numPr>
        <w:spacing w:after="0" w:line="360" w:lineRule="auto"/>
        <w:jc w:val="both"/>
        <w:rPr>
          <w:rFonts w:asciiTheme="majorHAnsi" w:hAnsiTheme="majorHAnsi"/>
          <w:i/>
          <w:sz w:val="24"/>
          <w:u w:val="single"/>
        </w:rPr>
      </w:pPr>
      <w:r w:rsidRPr="00F766B1">
        <w:rPr>
          <w:rFonts w:asciiTheme="majorHAnsi" w:hAnsiTheme="majorHAnsi"/>
          <w:b/>
          <w:sz w:val="24"/>
        </w:rPr>
        <w:t>BIDDERS INTENT TO BID</w:t>
      </w:r>
    </w:p>
    <w:p w:rsidR="0075196B" w:rsidRPr="00F766B1" w:rsidRDefault="008379A9" w:rsidP="00F766B1">
      <w:pPr>
        <w:spacing w:after="0"/>
        <w:ind w:left="360"/>
        <w:jc w:val="both"/>
        <w:rPr>
          <w:i/>
          <w:u w:val="single"/>
        </w:rPr>
      </w:pPr>
      <w:r>
        <w:t>Notice of intent to bid is requested. Email the Point of Contact with not</w:t>
      </w:r>
      <w:r w:rsidR="00F21F49">
        <w:t>ice of y</w:t>
      </w:r>
      <w:r w:rsidR="004B1B77">
        <w:t>our intent and include RESTORE</w:t>
      </w:r>
      <w:r w:rsidR="002B160B">
        <w:t>2024 i</w:t>
      </w:r>
      <w:r>
        <w:t xml:space="preserve">n the subject line of your email. You will receive an email response verifying your notice of intent to bid was received. </w:t>
      </w:r>
    </w:p>
    <w:p w:rsidR="004270E3" w:rsidRDefault="0075196B" w:rsidP="0075196B">
      <w:r>
        <w:br w:type="page"/>
      </w:r>
    </w:p>
    <w:p w:rsidR="00F766B1" w:rsidRPr="00F766B1" w:rsidRDefault="00F766B1" w:rsidP="00F766B1">
      <w:pPr>
        <w:pStyle w:val="ListParagraph"/>
        <w:numPr>
          <w:ilvl w:val="0"/>
          <w:numId w:val="3"/>
        </w:numPr>
        <w:spacing w:after="0" w:line="360" w:lineRule="auto"/>
        <w:jc w:val="both"/>
        <w:rPr>
          <w:rFonts w:asciiTheme="majorHAnsi" w:hAnsiTheme="majorHAnsi"/>
          <w:b/>
          <w:sz w:val="24"/>
        </w:rPr>
      </w:pPr>
      <w:r w:rsidRPr="00F766B1">
        <w:rPr>
          <w:rFonts w:asciiTheme="majorHAnsi" w:hAnsiTheme="majorHAnsi"/>
          <w:b/>
          <w:sz w:val="24"/>
        </w:rPr>
        <w:lastRenderedPageBreak/>
        <w:t xml:space="preserve">MANDATORY PRE-BID MEETING AND SITE VISIT </w:t>
      </w:r>
    </w:p>
    <w:p w:rsidR="00F766B1" w:rsidRDefault="00F766B1" w:rsidP="00F766B1">
      <w:pPr>
        <w:spacing w:after="0"/>
        <w:ind w:left="360"/>
        <w:jc w:val="both"/>
      </w:pPr>
      <w:r>
        <w:t>A mandatory Pre-Bid Meeting and Site Visit will be held on Tuesday, July 30</w:t>
      </w:r>
      <w:r w:rsidRPr="00F766B1">
        <w:rPr>
          <w:vertAlign w:val="superscript"/>
        </w:rPr>
        <w:t>th</w:t>
      </w:r>
      <w:r>
        <w:t xml:space="preserve">, 2024 starting at 10:00 a.m.  </w:t>
      </w:r>
    </w:p>
    <w:p w:rsidR="00F766B1" w:rsidRDefault="00F766B1" w:rsidP="00F766B1">
      <w:pPr>
        <w:spacing w:after="0" w:line="240" w:lineRule="auto"/>
        <w:ind w:left="1440"/>
        <w:jc w:val="both"/>
      </w:pPr>
      <w:r>
        <w:t xml:space="preserve">The Absentee Shawnee Tribe of Oklahoma </w:t>
      </w:r>
    </w:p>
    <w:p w:rsidR="00F766B1" w:rsidRDefault="00F766B1" w:rsidP="00F766B1">
      <w:pPr>
        <w:spacing w:after="0" w:line="240" w:lineRule="auto"/>
        <w:ind w:left="1440"/>
        <w:jc w:val="both"/>
      </w:pPr>
      <w:r>
        <w:t>Multi-Purpose Building</w:t>
      </w:r>
    </w:p>
    <w:p w:rsidR="00F766B1" w:rsidRDefault="00F766B1" w:rsidP="00F766B1">
      <w:pPr>
        <w:spacing w:after="0" w:line="240" w:lineRule="auto"/>
        <w:ind w:left="1440"/>
        <w:jc w:val="both"/>
      </w:pPr>
      <w:r>
        <w:t>2025 South Gordon Cooper Drive</w:t>
      </w:r>
    </w:p>
    <w:p w:rsidR="00F766B1" w:rsidRDefault="00F766B1" w:rsidP="00F766B1">
      <w:pPr>
        <w:spacing w:after="0" w:line="240" w:lineRule="auto"/>
        <w:ind w:left="1440"/>
        <w:jc w:val="both"/>
      </w:pPr>
      <w:r>
        <w:t>Shawnee, Oklahoma 74801</w:t>
      </w:r>
    </w:p>
    <w:p w:rsidR="00F766B1" w:rsidRDefault="00F766B1" w:rsidP="00F766B1">
      <w:pPr>
        <w:pStyle w:val="ListParagraph"/>
        <w:spacing w:after="0" w:line="360" w:lineRule="auto"/>
        <w:ind w:left="450"/>
        <w:jc w:val="both"/>
        <w:rPr>
          <w:b/>
          <w:sz w:val="24"/>
        </w:rPr>
      </w:pPr>
    </w:p>
    <w:p w:rsidR="00F766B1" w:rsidRDefault="002855B5" w:rsidP="00F766B1">
      <w:pPr>
        <w:pStyle w:val="ListParagraph"/>
        <w:numPr>
          <w:ilvl w:val="0"/>
          <w:numId w:val="3"/>
        </w:numPr>
        <w:spacing w:after="0" w:line="360" w:lineRule="auto"/>
        <w:jc w:val="both"/>
        <w:rPr>
          <w:rFonts w:asciiTheme="majorHAnsi" w:hAnsiTheme="majorHAnsi"/>
          <w:b/>
          <w:sz w:val="24"/>
        </w:rPr>
      </w:pPr>
      <w:r w:rsidRPr="00F766B1">
        <w:rPr>
          <w:rFonts w:asciiTheme="majorHAnsi" w:hAnsiTheme="majorHAnsi"/>
          <w:b/>
          <w:sz w:val="24"/>
        </w:rPr>
        <w:t>INTERPRETATION OF BID DOCUMENTS</w:t>
      </w:r>
    </w:p>
    <w:p w:rsidR="00682B47" w:rsidRDefault="00310F35" w:rsidP="006062D5">
      <w:pPr>
        <w:pStyle w:val="ListParagraph"/>
        <w:spacing w:after="0"/>
        <w:ind w:left="360"/>
        <w:jc w:val="both"/>
      </w:pPr>
      <w:r>
        <w:t xml:space="preserve">Questions and concerns should </w:t>
      </w:r>
      <w:r w:rsidR="002855B5">
        <w:t>be asked at the Pre-Bid Meeting. Q</w:t>
      </w:r>
      <w:r>
        <w:t xml:space="preserve">uestions that arise following the meeting must be </w:t>
      </w:r>
      <w:r w:rsidR="0075196B">
        <w:t xml:space="preserve">must be submitted in writing </w:t>
      </w:r>
      <w:r w:rsidR="00EB5EFB">
        <w:t xml:space="preserve">to the Point of Contact listed in this IFB. Bidders may submit questions until </w:t>
      </w:r>
      <w:r w:rsidR="00F21F49">
        <w:t>five (5)</w:t>
      </w:r>
      <w:r>
        <w:t xml:space="preserve"> days </w:t>
      </w:r>
      <w:r w:rsidR="00FF1EBE">
        <w:t xml:space="preserve">before </w:t>
      </w:r>
      <w:r>
        <w:t xml:space="preserve">the Bid Packet due date. </w:t>
      </w:r>
      <w:r w:rsidR="00EB5EFB">
        <w:t>All</w:t>
      </w:r>
      <w:r>
        <w:t xml:space="preserve"> questions and answers will be shared with all respective bidders to ensure fair and equal competition.</w:t>
      </w:r>
      <w:r w:rsidR="002855B5">
        <w:t xml:space="preserve"> </w:t>
      </w:r>
    </w:p>
    <w:p w:rsidR="004D3AF1" w:rsidRPr="00F766B1" w:rsidRDefault="004D3AF1" w:rsidP="006062D5">
      <w:pPr>
        <w:pStyle w:val="ListParagraph"/>
        <w:spacing w:after="0"/>
        <w:ind w:left="360"/>
        <w:jc w:val="both"/>
        <w:rPr>
          <w:rFonts w:asciiTheme="majorHAnsi" w:hAnsiTheme="majorHAnsi"/>
          <w:b/>
          <w:sz w:val="24"/>
        </w:rPr>
      </w:pPr>
    </w:p>
    <w:p w:rsidR="00670598" w:rsidRPr="00F42959" w:rsidRDefault="00670598" w:rsidP="005634D2">
      <w:pPr>
        <w:spacing w:after="0" w:line="240" w:lineRule="auto"/>
        <w:ind w:left="1440"/>
        <w:jc w:val="both"/>
      </w:pPr>
    </w:p>
    <w:p w:rsidR="00277E5D" w:rsidRPr="00F766B1" w:rsidRDefault="00682B47" w:rsidP="00F766B1">
      <w:pPr>
        <w:pStyle w:val="ListParagraph"/>
        <w:numPr>
          <w:ilvl w:val="0"/>
          <w:numId w:val="3"/>
        </w:numPr>
        <w:spacing w:after="0" w:line="360" w:lineRule="auto"/>
        <w:jc w:val="both"/>
        <w:rPr>
          <w:rFonts w:asciiTheme="majorHAnsi" w:hAnsiTheme="majorHAnsi"/>
          <w:sz w:val="24"/>
        </w:rPr>
      </w:pPr>
      <w:r w:rsidRPr="00F766B1">
        <w:rPr>
          <w:rFonts w:asciiTheme="majorHAnsi" w:hAnsiTheme="majorHAnsi"/>
          <w:b/>
          <w:sz w:val="24"/>
        </w:rPr>
        <w:t xml:space="preserve">BID PACKET SUBMISSION </w:t>
      </w:r>
    </w:p>
    <w:p w:rsidR="006062D5" w:rsidRDefault="009C09A9" w:rsidP="006062D5">
      <w:pPr>
        <w:spacing w:after="0"/>
        <w:ind w:left="360"/>
        <w:jc w:val="both"/>
      </w:pPr>
      <w:r>
        <w:t>The Absentee Shawnee Tribe requires the bid pac</w:t>
      </w:r>
      <w:r w:rsidR="008D0C29">
        <w:t>ket to be</w:t>
      </w:r>
      <w:r w:rsidR="00F42959">
        <w:t xml:space="preserve"> completed</w:t>
      </w:r>
      <w:r>
        <w:t>. Failure to complete the entire bid packet may resu</w:t>
      </w:r>
      <w:r w:rsidR="00EB5EFB">
        <w:t xml:space="preserve">lt in your bid being rejected. </w:t>
      </w:r>
    </w:p>
    <w:p w:rsidR="006062D5" w:rsidRDefault="006062D5" w:rsidP="006062D5">
      <w:pPr>
        <w:spacing w:after="0"/>
        <w:ind w:left="360"/>
        <w:jc w:val="both"/>
      </w:pPr>
    </w:p>
    <w:p w:rsidR="006062D5" w:rsidRDefault="00682B47" w:rsidP="006062D5">
      <w:pPr>
        <w:spacing w:after="0"/>
        <w:ind w:left="360" w:firstLine="360"/>
        <w:jc w:val="both"/>
      </w:pPr>
      <w:r>
        <w:t xml:space="preserve">The Bid Packet must consist of the following and be labeled </w:t>
      </w:r>
      <w:r w:rsidR="00E52783" w:rsidRPr="006062D5">
        <w:rPr>
          <w:u w:val="single"/>
        </w:rPr>
        <w:t>exactly</w:t>
      </w:r>
      <w:r w:rsidR="00E52783">
        <w:t xml:space="preserve"> as listed below</w:t>
      </w:r>
      <w:r>
        <w:t xml:space="preserve">: </w:t>
      </w:r>
    </w:p>
    <w:p w:rsidR="006062D5" w:rsidRDefault="006062D5" w:rsidP="006062D5">
      <w:pPr>
        <w:spacing w:after="0"/>
        <w:ind w:left="360" w:firstLine="360"/>
        <w:jc w:val="both"/>
      </w:pPr>
    </w:p>
    <w:p w:rsidR="006062D5" w:rsidRDefault="00682B47" w:rsidP="006062D5">
      <w:pPr>
        <w:pStyle w:val="ListParagraph"/>
        <w:numPr>
          <w:ilvl w:val="0"/>
          <w:numId w:val="1"/>
        </w:numPr>
        <w:spacing w:after="0"/>
        <w:jc w:val="both"/>
      </w:pPr>
      <w:r>
        <w:t>FORM #1 (Included in this Packet)</w:t>
      </w:r>
    </w:p>
    <w:p w:rsidR="006062D5" w:rsidRDefault="00CC5DC1" w:rsidP="006062D5">
      <w:pPr>
        <w:pStyle w:val="ListParagraph"/>
        <w:numPr>
          <w:ilvl w:val="0"/>
          <w:numId w:val="1"/>
        </w:numPr>
        <w:spacing w:after="0"/>
        <w:jc w:val="both"/>
      </w:pPr>
      <w:r>
        <w:t>Indian Preference 24 CFR 10</w:t>
      </w:r>
      <w:r w:rsidR="007F6BB0">
        <w:t>3.510, Minority or Woman Owned Business</w:t>
      </w:r>
      <w:r w:rsidR="00682B47">
        <w:t xml:space="preserve"> (if applicable) 25 CFR 200.321</w:t>
      </w:r>
    </w:p>
    <w:p w:rsidR="006062D5" w:rsidRDefault="00E51C36" w:rsidP="006062D5">
      <w:pPr>
        <w:pStyle w:val="ListParagraph"/>
        <w:numPr>
          <w:ilvl w:val="0"/>
          <w:numId w:val="1"/>
        </w:numPr>
        <w:spacing w:after="0"/>
        <w:jc w:val="both"/>
      </w:pPr>
      <w:r>
        <w:t>W-9 on a 2024</w:t>
      </w:r>
      <w:r w:rsidR="00682B47">
        <w:t xml:space="preserve"> Form</w:t>
      </w:r>
    </w:p>
    <w:p w:rsidR="00682B47" w:rsidRDefault="00682B47" w:rsidP="006062D5">
      <w:pPr>
        <w:pStyle w:val="ListParagraph"/>
        <w:numPr>
          <w:ilvl w:val="0"/>
          <w:numId w:val="1"/>
        </w:numPr>
        <w:spacing w:after="0"/>
        <w:jc w:val="both"/>
      </w:pPr>
      <w:r>
        <w:t>Complete List of Subcontractors (if applicable)</w:t>
      </w:r>
    </w:p>
    <w:p w:rsidR="00682B47" w:rsidRDefault="00682B47" w:rsidP="00A277AE">
      <w:pPr>
        <w:pStyle w:val="ListParagraph"/>
        <w:numPr>
          <w:ilvl w:val="1"/>
          <w:numId w:val="2"/>
        </w:numPr>
        <w:ind w:left="2880"/>
        <w:jc w:val="both"/>
      </w:pPr>
      <w:r>
        <w:t>Company Information and Locations</w:t>
      </w:r>
    </w:p>
    <w:p w:rsidR="006062D5" w:rsidRDefault="00682B47" w:rsidP="006062D5">
      <w:pPr>
        <w:pStyle w:val="ListParagraph"/>
        <w:numPr>
          <w:ilvl w:val="1"/>
          <w:numId w:val="2"/>
        </w:numPr>
        <w:ind w:left="2880"/>
        <w:jc w:val="both"/>
      </w:pPr>
      <w:r>
        <w:t>Assignment to specific tasks</w:t>
      </w:r>
    </w:p>
    <w:p w:rsidR="006062D5" w:rsidRDefault="00682B47" w:rsidP="006062D5">
      <w:pPr>
        <w:pStyle w:val="ListParagraph"/>
        <w:numPr>
          <w:ilvl w:val="0"/>
          <w:numId w:val="1"/>
        </w:numPr>
        <w:jc w:val="both"/>
      </w:pPr>
      <w:r>
        <w:t xml:space="preserve">Material List and Associated Costs for Each Location </w:t>
      </w:r>
      <w:r w:rsidR="00C172D6">
        <w:t>on the Scope of Work</w:t>
      </w:r>
    </w:p>
    <w:p w:rsidR="006062D5" w:rsidRDefault="00682B47" w:rsidP="006062D5">
      <w:pPr>
        <w:pStyle w:val="ListParagraph"/>
        <w:numPr>
          <w:ilvl w:val="0"/>
          <w:numId w:val="1"/>
        </w:numPr>
        <w:jc w:val="both"/>
      </w:pPr>
      <w:r>
        <w:t xml:space="preserve">Proposed </w:t>
      </w:r>
      <w:r w:rsidR="004270E3">
        <w:t>S</w:t>
      </w:r>
      <w:r>
        <w:t>chedu</w:t>
      </w:r>
      <w:r w:rsidR="004270E3">
        <w:t>le and Timeline for P</w:t>
      </w:r>
      <w:r>
        <w:t>roject</w:t>
      </w:r>
    </w:p>
    <w:p w:rsidR="006062D5" w:rsidRDefault="00682B47" w:rsidP="006062D5">
      <w:pPr>
        <w:pStyle w:val="ListParagraph"/>
        <w:numPr>
          <w:ilvl w:val="0"/>
          <w:numId w:val="1"/>
        </w:numPr>
        <w:jc w:val="both"/>
      </w:pPr>
      <w:r>
        <w:t>Certification of Liability Insurance with Contact Information for Insurance Agent</w:t>
      </w:r>
    </w:p>
    <w:p w:rsidR="006062D5" w:rsidRDefault="00682B47" w:rsidP="006062D5">
      <w:pPr>
        <w:pStyle w:val="ListParagraph"/>
        <w:numPr>
          <w:ilvl w:val="0"/>
          <w:numId w:val="1"/>
        </w:numPr>
        <w:jc w:val="both"/>
      </w:pPr>
      <w:r>
        <w:t>Demo</w:t>
      </w:r>
      <w:r w:rsidR="008379A9">
        <w:t>nstrate</w:t>
      </w:r>
      <w:r>
        <w:t xml:space="preserve"> evidence of bonding capacity for </w:t>
      </w:r>
      <w:r w:rsidR="00273AF7">
        <w:t xml:space="preserve">5% of the bid </w:t>
      </w:r>
      <w:r>
        <w:t>contract amount</w:t>
      </w:r>
    </w:p>
    <w:p w:rsidR="006062D5" w:rsidRDefault="00997079" w:rsidP="006062D5">
      <w:pPr>
        <w:pStyle w:val="ListParagraph"/>
        <w:numPr>
          <w:ilvl w:val="0"/>
          <w:numId w:val="1"/>
        </w:numPr>
        <w:jc w:val="both"/>
      </w:pPr>
      <w:r>
        <w:t>Provide a list of active projects or projects expected to start within 90 days</w:t>
      </w:r>
    </w:p>
    <w:p w:rsidR="00997079" w:rsidRPr="00277E5D" w:rsidRDefault="004270E3" w:rsidP="006062D5">
      <w:pPr>
        <w:pStyle w:val="ListParagraph"/>
        <w:numPr>
          <w:ilvl w:val="0"/>
          <w:numId w:val="1"/>
        </w:numPr>
        <w:jc w:val="both"/>
      </w:pPr>
      <w:r w:rsidRPr="006062D5">
        <w:rPr>
          <w:rFonts w:cstheme="minorHAnsi"/>
        </w:rPr>
        <w:t>Guarantee to provide warranty on work and any applicable manufacturer warranties after</w:t>
      </w:r>
      <w:r w:rsidR="00682B47" w:rsidRPr="006062D5">
        <w:rPr>
          <w:rFonts w:cstheme="minorHAnsi"/>
        </w:rPr>
        <w:t xml:space="preserve"> completion</w:t>
      </w:r>
    </w:p>
    <w:p w:rsidR="00277E5D" w:rsidRPr="00997079" w:rsidRDefault="00277E5D" w:rsidP="00277E5D">
      <w:pPr>
        <w:pStyle w:val="ListParagraph"/>
        <w:ind w:left="2160"/>
        <w:jc w:val="both"/>
      </w:pPr>
    </w:p>
    <w:p w:rsidR="0075196B" w:rsidRPr="006062D5" w:rsidRDefault="00997079" w:rsidP="00C727B4">
      <w:pPr>
        <w:spacing w:after="0"/>
        <w:ind w:left="450"/>
        <w:jc w:val="both"/>
        <w:rPr>
          <w:b/>
          <w:i/>
          <w:sz w:val="24"/>
          <w:u w:val="single"/>
        </w:rPr>
      </w:pPr>
      <w:r w:rsidRPr="006062D5">
        <w:rPr>
          <w:b/>
          <w:i/>
          <w:sz w:val="24"/>
          <w:u w:val="single"/>
        </w:rPr>
        <w:t>BIDDERS ARE RESPONSIBLE FOR ANY COSTS ASSOCIATED WITH THE PREPAR</w:t>
      </w:r>
      <w:r w:rsidR="00FF1EBE" w:rsidRPr="006062D5">
        <w:rPr>
          <w:b/>
          <w:i/>
          <w:sz w:val="24"/>
          <w:u w:val="single"/>
        </w:rPr>
        <w:t>A</w:t>
      </w:r>
      <w:r w:rsidRPr="006062D5">
        <w:rPr>
          <w:b/>
          <w:i/>
          <w:sz w:val="24"/>
          <w:u w:val="single"/>
        </w:rPr>
        <w:t xml:space="preserve">TION AND SUBMISSION OF BIDS. THESE COSTS ARE IN NO WAY THE RESPONSIBILITY OF THE ABSENTEE SHAWNEE TRIBE. </w:t>
      </w:r>
    </w:p>
    <w:p w:rsidR="00C7622F" w:rsidRPr="00F766B1" w:rsidRDefault="00750A93" w:rsidP="00F766B1">
      <w:pPr>
        <w:pStyle w:val="ListParagraph"/>
        <w:numPr>
          <w:ilvl w:val="0"/>
          <w:numId w:val="3"/>
        </w:numPr>
        <w:spacing w:line="360" w:lineRule="auto"/>
        <w:jc w:val="both"/>
        <w:rPr>
          <w:rFonts w:asciiTheme="majorHAnsi" w:hAnsiTheme="majorHAnsi"/>
          <w:b/>
          <w:sz w:val="24"/>
        </w:rPr>
      </w:pPr>
      <w:r w:rsidRPr="00F766B1">
        <w:rPr>
          <w:rFonts w:asciiTheme="majorHAnsi" w:hAnsiTheme="majorHAnsi"/>
          <w:b/>
          <w:sz w:val="24"/>
        </w:rPr>
        <w:lastRenderedPageBreak/>
        <w:t>SCOPE OF WORK</w:t>
      </w:r>
    </w:p>
    <w:p w:rsidR="00F766B1" w:rsidRDefault="00750A93" w:rsidP="00F766B1">
      <w:pPr>
        <w:pStyle w:val="ListParagraph"/>
        <w:ind w:left="450"/>
        <w:jc w:val="both"/>
      </w:pPr>
      <w:r>
        <w:t xml:space="preserve">The </w:t>
      </w:r>
      <w:r w:rsidR="00997079">
        <w:t>work includes providing all materials, labor, equipment, tools, supervision</w:t>
      </w:r>
      <w:r w:rsidR="00670598">
        <w:t>,</w:t>
      </w:r>
      <w:r w:rsidR="00997079">
        <w:t xml:space="preserve"> and insurance to </w:t>
      </w:r>
      <w:r w:rsidR="00C172D6">
        <w:t>restore the interior of Building 3</w:t>
      </w:r>
      <w:r w:rsidR="00997079">
        <w:t xml:space="preserve">. Bidders are requested to bid </w:t>
      </w:r>
      <w:r w:rsidR="008D0C29">
        <w:t xml:space="preserve">on </w:t>
      </w:r>
      <w:r w:rsidR="00997079">
        <w:t xml:space="preserve">the project to include the desired products listed below for each location and account for any additional materials and/or rentals required for appropriate execution. </w:t>
      </w:r>
      <w:r w:rsidR="00A0787A">
        <w:t xml:space="preserve">The scope below details the repairs needed in each room. Refer to the attached drawing for room numbers. </w:t>
      </w:r>
    </w:p>
    <w:p w:rsidR="00F766B1" w:rsidRDefault="00F766B1" w:rsidP="00F766B1">
      <w:pPr>
        <w:pStyle w:val="ListParagraph"/>
        <w:ind w:left="450"/>
        <w:jc w:val="both"/>
      </w:pPr>
    </w:p>
    <w:p w:rsidR="00C7622F" w:rsidRPr="00445EE4" w:rsidRDefault="00F766B1" w:rsidP="00F766B1">
      <w:pPr>
        <w:pStyle w:val="ListParagraph"/>
        <w:numPr>
          <w:ilvl w:val="0"/>
          <w:numId w:val="27"/>
        </w:numPr>
        <w:jc w:val="both"/>
        <w:rPr>
          <w:b/>
          <w:sz w:val="24"/>
        </w:rPr>
      </w:pPr>
      <w:r w:rsidRPr="00445EE4">
        <w:rPr>
          <w:b/>
          <w:sz w:val="24"/>
        </w:rPr>
        <w:t>West Wing</w:t>
      </w:r>
    </w:p>
    <w:p w:rsidR="00B80A5B" w:rsidRPr="00C7622F" w:rsidRDefault="00B80A5B" w:rsidP="00C727B4">
      <w:pPr>
        <w:pStyle w:val="ListParagraph"/>
        <w:numPr>
          <w:ilvl w:val="0"/>
          <w:numId w:val="5"/>
        </w:numPr>
        <w:spacing w:after="0"/>
        <w:jc w:val="both"/>
        <w:rPr>
          <w:u w:val="single"/>
        </w:rPr>
      </w:pPr>
      <w:r w:rsidRPr="00C7622F">
        <w:rPr>
          <w:u w:val="single"/>
        </w:rPr>
        <w:t>Exterior Walls</w:t>
      </w:r>
    </w:p>
    <w:p w:rsidR="00B80A5B" w:rsidRPr="00C7622F" w:rsidRDefault="00A0787A" w:rsidP="00B80A5B">
      <w:pPr>
        <w:pStyle w:val="ListParagraph"/>
        <w:numPr>
          <w:ilvl w:val="1"/>
          <w:numId w:val="5"/>
        </w:numPr>
        <w:jc w:val="both"/>
      </w:pPr>
      <w:r w:rsidRPr="00C7622F">
        <w:rPr>
          <w:rFonts w:ascii="Calibri" w:hAnsi="Calibri" w:cs="Calibri"/>
        </w:rPr>
        <w:t>Replace all deteriorated wood blocks located just beneath the windows and just above the floor. These blocks are used to attach molding. Cover the walls with 2</w:t>
      </w:r>
      <w:r w:rsidR="005B704D" w:rsidRPr="00C7622F">
        <w:rPr>
          <w:rFonts w:ascii="Calibri" w:hAnsi="Calibri" w:cs="Calibri"/>
        </w:rPr>
        <w:t>’</w:t>
      </w:r>
      <w:r w:rsidRPr="00C7622F">
        <w:rPr>
          <w:rFonts w:ascii="Calibri" w:hAnsi="Calibri" w:cs="Calibri"/>
        </w:rPr>
        <w:t xml:space="preserve"> x 4</w:t>
      </w:r>
      <w:r w:rsidR="005B704D" w:rsidRPr="00C7622F">
        <w:rPr>
          <w:rFonts w:ascii="Calibri" w:hAnsi="Calibri" w:cs="Calibri"/>
        </w:rPr>
        <w:t>’</w:t>
      </w:r>
      <w:r w:rsidRPr="00C7622F">
        <w:rPr>
          <w:rFonts w:ascii="Calibri" w:hAnsi="Calibri" w:cs="Calibri"/>
        </w:rPr>
        <w:t xml:space="preserve"> vertical boards 24” on center and ½” drywall.  Then finish the wall with a light hand texture p</w:t>
      </w:r>
      <w:r w:rsidR="002B160B" w:rsidRPr="00C7622F">
        <w:rPr>
          <w:rFonts w:ascii="Calibri" w:hAnsi="Calibri" w:cs="Calibri"/>
        </w:rPr>
        <w:t>rime and then paint with a high-</w:t>
      </w:r>
      <w:r w:rsidRPr="00C7622F">
        <w:rPr>
          <w:rFonts w:ascii="Calibri" w:hAnsi="Calibri" w:cs="Calibri"/>
        </w:rPr>
        <w:t xml:space="preserve">quality light grey paint. </w:t>
      </w:r>
    </w:p>
    <w:p w:rsidR="00A0787A" w:rsidRPr="00C7622F" w:rsidRDefault="00A0787A" w:rsidP="00B80A5B">
      <w:pPr>
        <w:pStyle w:val="ListParagraph"/>
        <w:numPr>
          <w:ilvl w:val="2"/>
          <w:numId w:val="5"/>
        </w:numPr>
        <w:jc w:val="both"/>
      </w:pPr>
      <w:r w:rsidRPr="00C7622F">
        <w:rPr>
          <w:rFonts w:ascii="Calibri" w:hAnsi="Calibri" w:cs="Calibri"/>
        </w:rPr>
        <w:t>(Option: Install hat channel over the exterior walls, install wood blocking between hat channels that will be used to attach molding.)</w:t>
      </w:r>
    </w:p>
    <w:p w:rsidR="00C7622F" w:rsidRPr="00445EE4" w:rsidRDefault="00C7622F" w:rsidP="00C7622F">
      <w:pPr>
        <w:pStyle w:val="ListParagraph"/>
        <w:ind w:left="2520"/>
        <w:jc w:val="both"/>
        <w:rPr>
          <w:sz w:val="12"/>
        </w:rPr>
      </w:pPr>
    </w:p>
    <w:p w:rsidR="00B80A5B" w:rsidRPr="00C7622F" w:rsidRDefault="00B80A5B" w:rsidP="00277E5D">
      <w:pPr>
        <w:pStyle w:val="ListParagraph"/>
        <w:numPr>
          <w:ilvl w:val="0"/>
          <w:numId w:val="5"/>
        </w:numPr>
        <w:jc w:val="both"/>
        <w:rPr>
          <w:u w:val="single"/>
        </w:rPr>
      </w:pPr>
      <w:r w:rsidRPr="00C7622F">
        <w:rPr>
          <w:u w:val="single"/>
        </w:rPr>
        <w:t>Interior Walls</w:t>
      </w:r>
    </w:p>
    <w:p w:rsidR="00277E5D" w:rsidRPr="00C7622F" w:rsidRDefault="00A0787A" w:rsidP="00C7622F">
      <w:pPr>
        <w:pStyle w:val="ListParagraph"/>
        <w:numPr>
          <w:ilvl w:val="1"/>
          <w:numId w:val="5"/>
        </w:numPr>
        <w:jc w:val="both"/>
      </w:pPr>
      <w:r w:rsidRPr="00C7622F">
        <w:rPr>
          <w:rFonts w:ascii="Calibri" w:hAnsi="Calibri" w:cs="Calibri"/>
        </w:rPr>
        <w:t>Replace all 3/8” drywall with ½” drywall and finish with a light hand texture.</w:t>
      </w:r>
    </w:p>
    <w:p w:rsidR="00C7622F" w:rsidRPr="00445EE4" w:rsidRDefault="00C7622F" w:rsidP="00C7622F">
      <w:pPr>
        <w:pStyle w:val="ListParagraph"/>
        <w:ind w:left="1800"/>
        <w:jc w:val="both"/>
        <w:rPr>
          <w:sz w:val="12"/>
        </w:rPr>
      </w:pPr>
    </w:p>
    <w:p w:rsidR="00B80A5B" w:rsidRPr="00C7622F" w:rsidRDefault="00B80A5B" w:rsidP="00277E5D">
      <w:pPr>
        <w:pStyle w:val="ListParagraph"/>
        <w:numPr>
          <w:ilvl w:val="0"/>
          <w:numId w:val="5"/>
        </w:numPr>
        <w:spacing w:before="240" w:line="360" w:lineRule="auto"/>
        <w:jc w:val="both"/>
        <w:rPr>
          <w:u w:val="single"/>
        </w:rPr>
      </w:pPr>
      <w:r w:rsidRPr="00C7622F">
        <w:rPr>
          <w:u w:val="single"/>
        </w:rPr>
        <w:t>Electric</w:t>
      </w:r>
    </w:p>
    <w:p w:rsidR="00A0787A" w:rsidRPr="00C7622F" w:rsidRDefault="002B160B" w:rsidP="00B80A5B">
      <w:pPr>
        <w:pStyle w:val="ListParagraph"/>
        <w:numPr>
          <w:ilvl w:val="1"/>
          <w:numId w:val="5"/>
        </w:numPr>
        <w:jc w:val="both"/>
      </w:pPr>
      <w:r w:rsidRPr="00C7622F">
        <w:rPr>
          <w:rFonts w:ascii="Calibri" w:hAnsi="Calibri" w:cs="Calibri"/>
        </w:rPr>
        <w:t xml:space="preserve">All wiring in the walls </w:t>
      </w:r>
      <w:r w:rsidR="00A0787A" w:rsidRPr="00C7622F">
        <w:rPr>
          <w:rFonts w:ascii="Calibri" w:hAnsi="Calibri" w:cs="Calibri"/>
        </w:rPr>
        <w:t>that ha</w:t>
      </w:r>
      <w:r w:rsidR="00E51C36" w:rsidRPr="00C7622F">
        <w:rPr>
          <w:rFonts w:ascii="Calibri" w:hAnsi="Calibri" w:cs="Calibri"/>
        </w:rPr>
        <w:t>ve</w:t>
      </w:r>
      <w:r w:rsidR="00A0787A" w:rsidRPr="00C7622F">
        <w:rPr>
          <w:rFonts w:ascii="Calibri" w:hAnsi="Calibri" w:cs="Calibri"/>
        </w:rPr>
        <w:t xml:space="preserve"> been pulled loose or pulled out when the drywall was removed must be replaced with 12/2 M</w:t>
      </w:r>
      <w:r w:rsidR="00E51C36" w:rsidRPr="00C7622F">
        <w:rPr>
          <w:rFonts w:ascii="Calibri" w:hAnsi="Calibri" w:cs="Calibri"/>
        </w:rPr>
        <w:t>C C</w:t>
      </w:r>
      <w:r w:rsidR="00D26E83" w:rsidRPr="00C7622F">
        <w:rPr>
          <w:rFonts w:ascii="Calibri" w:hAnsi="Calibri" w:cs="Calibri"/>
        </w:rPr>
        <w:t>able. Do not leave any Romex.</w:t>
      </w:r>
      <w:r w:rsidR="00A0787A" w:rsidRPr="00C7622F">
        <w:rPr>
          <w:rFonts w:ascii="Calibri" w:hAnsi="Calibri" w:cs="Calibri"/>
        </w:rPr>
        <w:t xml:space="preserve"> All wir</w:t>
      </w:r>
      <w:r w:rsidR="00D26E83" w:rsidRPr="00C7622F">
        <w:rPr>
          <w:rFonts w:ascii="Calibri" w:hAnsi="Calibri" w:cs="Calibri"/>
        </w:rPr>
        <w:t>ing must be installed per code.</w:t>
      </w:r>
      <w:r w:rsidR="00A0787A" w:rsidRPr="00C7622F">
        <w:rPr>
          <w:rFonts w:ascii="Calibri" w:hAnsi="Calibri" w:cs="Calibri"/>
        </w:rPr>
        <w:t xml:space="preserve"> Do not provide power to the outlets from another room. If more than 6 outlets are connected to one circuit then a second circuit must be added. All gang boxes must have covers installed.</w:t>
      </w:r>
    </w:p>
    <w:p w:rsidR="00C7622F" w:rsidRPr="00445EE4" w:rsidRDefault="00C7622F" w:rsidP="00C7622F">
      <w:pPr>
        <w:pStyle w:val="ListParagraph"/>
        <w:ind w:left="1800"/>
        <w:jc w:val="both"/>
        <w:rPr>
          <w:sz w:val="12"/>
        </w:rPr>
      </w:pPr>
    </w:p>
    <w:p w:rsidR="002B160B" w:rsidRPr="00C7622F" w:rsidRDefault="002B160B" w:rsidP="009D5926">
      <w:pPr>
        <w:pStyle w:val="ListParagraph"/>
        <w:numPr>
          <w:ilvl w:val="0"/>
          <w:numId w:val="5"/>
        </w:numPr>
        <w:jc w:val="both"/>
        <w:rPr>
          <w:u w:val="single"/>
        </w:rPr>
      </w:pPr>
      <w:r w:rsidRPr="00C7622F">
        <w:rPr>
          <w:u w:val="single"/>
        </w:rPr>
        <w:t xml:space="preserve">HVAC </w:t>
      </w:r>
    </w:p>
    <w:p w:rsidR="002B160B" w:rsidRPr="00C7622F" w:rsidRDefault="002B160B" w:rsidP="00277E5D">
      <w:pPr>
        <w:pStyle w:val="ListParagraph"/>
        <w:numPr>
          <w:ilvl w:val="1"/>
          <w:numId w:val="16"/>
        </w:numPr>
        <w:jc w:val="both"/>
      </w:pPr>
      <w:r w:rsidRPr="00C7622F">
        <w:rPr>
          <w:rFonts w:ascii="Calibri" w:hAnsi="Calibri" w:cs="Calibri"/>
        </w:rPr>
        <w:t xml:space="preserve">Remove all existing air devices and replace them with 2’ x 2’ lay-in 4-way throw (Equal to Titus TMS Model). Insulate the back of all air devices. </w:t>
      </w:r>
    </w:p>
    <w:p w:rsidR="002B160B" w:rsidRPr="00C7622F" w:rsidRDefault="002B160B" w:rsidP="00277E5D">
      <w:pPr>
        <w:pStyle w:val="ListParagraph"/>
        <w:numPr>
          <w:ilvl w:val="1"/>
          <w:numId w:val="16"/>
        </w:numPr>
        <w:jc w:val="both"/>
      </w:pPr>
      <w:r w:rsidRPr="00C7622F">
        <w:rPr>
          <w:rFonts w:ascii="Calibri" w:hAnsi="Calibri" w:cs="Calibri"/>
        </w:rPr>
        <w:t>Replace the last 5’ of rigid round pipe with R-8 foil-faced flexible duct. Attach the flexible duct to the air device with a rigid adjustable 90.</w:t>
      </w:r>
    </w:p>
    <w:p w:rsidR="002B160B" w:rsidRPr="00C7622F" w:rsidRDefault="002B160B" w:rsidP="00277E5D">
      <w:pPr>
        <w:pStyle w:val="ListParagraph"/>
        <w:numPr>
          <w:ilvl w:val="1"/>
          <w:numId w:val="16"/>
        </w:numPr>
        <w:jc w:val="both"/>
      </w:pPr>
      <w:r w:rsidRPr="00C7622F">
        <w:rPr>
          <w:rFonts w:ascii="Calibri" w:hAnsi="Calibri" w:cs="Calibri"/>
        </w:rPr>
        <w:t>Insulate all exposed metal ducts and tape all insulated seams and joints.</w:t>
      </w:r>
    </w:p>
    <w:p w:rsidR="002B160B" w:rsidRPr="00C7622F" w:rsidRDefault="002B160B" w:rsidP="00C7622F">
      <w:pPr>
        <w:pStyle w:val="ListParagraph"/>
        <w:numPr>
          <w:ilvl w:val="1"/>
          <w:numId w:val="16"/>
        </w:numPr>
        <w:jc w:val="both"/>
        <w:rPr>
          <w:rFonts w:ascii="Calibri" w:hAnsi="Calibri" w:cs="Calibri"/>
        </w:rPr>
      </w:pPr>
      <w:r w:rsidRPr="00C7622F">
        <w:rPr>
          <w:rFonts w:ascii="Calibri" w:hAnsi="Calibri" w:cs="Calibri"/>
        </w:rPr>
        <w:t>Install manual dampers at the wye to control the airflow into the rooms.</w:t>
      </w:r>
    </w:p>
    <w:p w:rsidR="00C7622F" w:rsidRPr="00445EE4" w:rsidRDefault="00C7622F" w:rsidP="00C7622F">
      <w:pPr>
        <w:pStyle w:val="ListParagraph"/>
        <w:ind w:left="1800"/>
        <w:jc w:val="both"/>
        <w:rPr>
          <w:rFonts w:ascii="Calibri" w:hAnsi="Calibri" w:cs="Calibri"/>
          <w:sz w:val="12"/>
        </w:rPr>
      </w:pPr>
    </w:p>
    <w:p w:rsidR="002B160B" w:rsidRPr="00C7622F" w:rsidRDefault="002B160B" w:rsidP="00277E5D">
      <w:pPr>
        <w:pStyle w:val="ListParagraph"/>
        <w:numPr>
          <w:ilvl w:val="0"/>
          <w:numId w:val="16"/>
        </w:numPr>
        <w:jc w:val="both"/>
        <w:rPr>
          <w:u w:val="single"/>
        </w:rPr>
      </w:pPr>
      <w:r w:rsidRPr="00C7622F">
        <w:rPr>
          <w:u w:val="single"/>
        </w:rPr>
        <w:t>Ceiling / Roof</w:t>
      </w:r>
    </w:p>
    <w:p w:rsidR="002B160B" w:rsidRPr="00C7622F" w:rsidRDefault="002B160B" w:rsidP="00277E5D">
      <w:pPr>
        <w:pStyle w:val="ListParagraph"/>
        <w:numPr>
          <w:ilvl w:val="1"/>
          <w:numId w:val="16"/>
        </w:numPr>
        <w:jc w:val="both"/>
      </w:pPr>
      <w:r w:rsidRPr="00C7622F">
        <w:rPr>
          <w:rFonts w:ascii="Calibri" w:hAnsi="Calibri" w:cs="Calibri"/>
        </w:rPr>
        <w:t>Remove all ceiling tiles. All stained or damaged tiles must be replaced.</w:t>
      </w:r>
    </w:p>
    <w:p w:rsidR="002B160B" w:rsidRPr="00C7622F" w:rsidRDefault="002B160B" w:rsidP="00277E5D">
      <w:pPr>
        <w:pStyle w:val="ListParagraph"/>
        <w:numPr>
          <w:ilvl w:val="1"/>
          <w:numId w:val="16"/>
        </w:numPr>
        <w:jc w:val="both"/>
      </w:pPr>
      <w:r w:rsidRPr="00C7622F">
        <w:rPr>
          <w:rFonts w:ascii="Calibri" w:hAnsi="Calibri" w:cs="Calibri"/>
        </w:rPr>
        <w:t>Remove all loose old 12” x 12” ceiling tiles above the T-bar ceiling.</w:t>
      </w:r>
    </w:p>
    <w:p w:rsidR="002B160B" w:rsidRPr="00C7622F" w:rsidRDefault="002B160B" w:rsidP="002B160B">
      <w:pPr>
        <w:pStyle w:val="ListParagraph"/>
        <w:numPr>
          <w:ilvl w:val="1"/>
          <w:numId w:val="16"/>
        </w:numPr>
        <w:jc w:val="both"/>
        <w:rPr>
          <w:sz w:val="20"/>
        </w:rPr>
      </w:pPr>
      <w:r w:rsidRPr="00C7622F">
        <w:rPr>
          <w:rFonts w:ascii="Calibri" w:hAnsi="Calibri" w:cs="Calibri"/>
          <w:szCs w:val="28"/>
        </w:rPr>
        <w:t xml:space="preserve">Remove some 1” x 4” wood furring strips as needed to gain access above and install new R-30 batt insulation. ADD a covered and insulated access opening 30” x 30” into the attic area. </w:t>
      </w:r>
    </w:p>
    <w:p w:rsidR="002B160B" w:rsidRPr="00C7622F" w:rsidRDefault="002B160B" w:rsidP="002B160B">
      <w:pPr>
        <w:pStyle w:val="ListParagraph"/>
        <w:numPr>
          <w:ilvl w:val="1"/>
          <w:numId w:val="16"/>
        </w:numPr>
        <w:jc w:val="both"/>
        <w:rPr>
          <w:sz w:val="20"/>
        </w:rPr>
      </w:pPr>
      <w:r w:rsidRPr="00C7622F">
        <w:rPr>
          <w:rFonts w:ascii="Calibri" w:hAnsi="Calibri" w:cs="Calibri"/>
          <w:szCs w:val="28"/>
        </w:rPr>
        <w:t>Paint all grids bright white before installing new mineral fiber high-quality class A tile.</w:t>
      </w:r>
    </w:p>
    <w:p w:rsidR="00C7622F" w:rsidRPr="00C7622F" w:rsidRDefault="00C7622F" w:rsidP="00C7622F">
      <w:pPr>
        <w:pStyle w:val="ListParagraph"/>
        <w:ind w:left="1800"/>
        <w:jc w:val="both"/>
        <w:rPr>
          <w:sz w:val="16"/>
        </w:rPr>
      </w:pPr>
    </w:p>
    <w:p w:rsidR="002B160B" w:rsidRPr="00C7622F" w:rsidRDefault="002B160B" w:rsidP="002B160B">
      <w:pPr>
        <w:pStyle w:val="ListParagraph"/>
        <w:numPr>
          <w:ilvl w:val="0"/>
          <w:numId w:val="16"/>
        </w:numPr>
        <w:jc w:val="both"/>
        <w:rPr>
          <w:u w:val="single"/>
        </w:rPr>
      </w:pPr>
      <w:r w:rsidRPr="00C7622F">
        <w:rPr>
          <w:u w:val="single"/>
        </w:rPr>
        <w:lastRenderedPageBreak/>
        <w:t>Windows</w:t>
      </w:r>
    </w:p>
    <w:p w:rsidR="002B160B" w:rsidRPr="00C7622F" w:rsidRDefault="002B160B" w:rsidP="002B160B">
      <w:pPr>
        <w:pStyle w:val="ListParagraph"/>
        <w:numPr>
          <w:ilvl w:val="1"/>
          <w:numId w:val="16"/>
        </w:numPr>
        <w:jc w:val="both"/>
        <w:rPr>
          <w:rFonts w:cstheme="minorHAnsi"/>
        </w:rPr>
      </w:pPr>
      <w:r w:rsidRPr="00C7622F">
        <w:rPr>
          <w:rFonts w:cstheme="minorHAnsi"/>
        </w:rPr>
        <w:t xml:space="preserve">Remove window sills and replace deteriorated wood underneath the sill. Then install the old sill or replace it as needed. </w:t>
      </w:r>
    </w:p>
    <w:p w:rsidR="002B160B" w:rsidRPr="00C7622F" w:rsidRDefault="002B160B" w:rsidP="002B160B">
      <w:pPr>
        <w:pStyle w:val="ListParagraph"/>
        <w:numPr>
          <w:ilvl w:val="1"/>
          <w:numId w:val="16"/>
        </w:numPr>
        <w:jc w:val="both"/>
        <w:rPr>
          <w:rFonts w:cstheme="minorHAnsi"/>
        </w:rPr>
      </w:pPr>
      <w:r w:rsidRPr="00C7622F">
        <w:rPr>
          <w:rFonts w:cstheme="minorHAnsi"/>
        </w:rPr>
        <w:t xml:space="preserve">Add fascia trim around windows. (Provide three samples before installing) </w:t>
      </w:r>
    </w:p>
    <w:p w:rsidR="002B160B" w:rsidRPr="00C7622F" w:rsidRDefault="002B160B" w:rsidP="002B160B">
      <w:pPr>
        <w:pStyle w:val="ListParagraph"/>
        <w:numPr>
          <w:ilvl w:val="1"/>
          <w:numId w:val="16"/>
        </w:numPr>
        <w:jc w:val="both"/>
        <w:rPr>
          <w:rFonts w:cstheme="minorHAnsi"/>
        </w:rPr>
      </w:pPr>
      <w:r w:rsidRPr="00C7622F">
        <w:rPr>
          <w:rFonts w:cstheme="minorHAnsi"/>
        </w:rPr>
        <w:t xml:space="preserve">Caulk interior and exterior around the windows to match the color of the window. </w:t>
      </w:r>
    </w:p>
    <w:p w:rsidR="002B160B" w:rsidRDefault="002B160B" w:rsidP="002B160B">
      <w:pPr>
        <w:pStyle w:val="ListParagraph"/>
        <w:numPr>
          <w:ilvl w:val="1"/>
          <w:numId w:val="16"/>
        </w:numPr>
        <w:jc w:val="both"/>
        <w:rPr>
          <w:rFonts w:cstheme="minorHAnsi"/>
        </w:rPr>
      </w:pPr>
      <w:r w:rsidRPr="00C7622F">
        <w:rPr>
          <w:rFonts w:cstheme="minorHAnsi"/>
        </w:rPr>
        <w:t>Paint the window trim with a high-quality semi-gloss white paint.</w:t>
      </w:r>
    </w:p>
    <w:p w:rsidR="00C7622F" w:rsidRPr="00445EE4" w:rsidRDefault="00C7622F" w:rsidP="00C7622F">
      <w:pPr>
        <w:pStyle w:val="ListParagraph"/>
        <w:ind w:left="1800"/>
        <w:jc w:val="both"/>
        <w:rPr>
          <w:rFonts w:cstheme="minorHAnsi"/>
          <w:sz w:val="12"/>
        </w:rPr>
      </w:pPr>
    </w:p>
    <w:p w:rsidR="002B160B" w:rsidRPr="00C7622F" w:rsidRDefault="002B160B" w:rsidP="002B160B">
      <w:pPr>
        <w:pStyle w:val="ListParagraph"/>
        <w:numPr>
          <w:ilvl w:val="0"/>
          <w:numId w:val="16"/>
        </w:numPr>
        <w:jc w:val="both"/>
        <w:rPr>
          <w:rFonts w:cstheme="minorHAnsi"/>
          <w:u w:val="single"/>
        </w:rPr>
      </w:pPr>
      <w:r w:rsidRPr="00C7622F">
        <w:rPr>
          <w:rFonts w:cstheme="minorHAnsi"/>
          <w:u w:val="single"/>
        </w:rPr>
        <w:t>Base Trim</w:t>
      </w:r>
    </w:p>
    <w:p w:rsidR="002B160B" w:rsidRDefault="002B160B" w:rsidP="002B160B">
      <w:pPr>
        <w:pStyle w:val="ListParagraph"/>
        <w:numPr>
          <w:ilvl w:val="1"/>
          <w:numId w:val="16"/>
        </w:numPr>
        <w:jc w:val="both"/>
        <w:rPr>
          <w:rFonts w:cstheme="minorHAnsi"/>
        </w:rPr>
      </w:pPr>
      <w:r w:rsidRPr="00C7622F">
        <w:rPr>
          <w:rFonts w:cstheme="minorHAnsi"/>
        </w:rPr>
        <w:t>Replace wooden deteriorated blocks in the wall and then add 6” base trim with a corner round on top. (Provide three samples before installing). Prime and then paint with a semi-gloss white high-quality paint.</w:t>
      </w:r>
    </w:p>
    <w:p w:rsidR="00C7622F" w:rsidRPr="00445EE4" w:rsidRDefault="00C7622F" w:rsidP="00C7622F">
      <w:pPr>
        <w:pStyle w:val="ListParagraph"/>
        <w:ind w:left="1800"/>
        <w:jc w:val="both"/>
        <w:rPr>
          <w:rFonts w:cstheme="minorHAnsi"/>
          <w:sz w:val="12"/>
        </w:rPr>
      </w:pPr>
    </w:p>
    <w:p w:rsidR="002B160B" w:rsidRPr="00C7622F" w:rsidRDefault="002B160B" w:rsidP="002B160B">
      <w:pPr>
        <w:pStyle w:val="ListParagraph"/>
        <w:numPr>
          <w:ilvl w:val="0"/>
          <w:numId w:val="16"/>
        </w:numPr>
        <w:jc w:val="both"/>
        <w:rPr>
          <w:rFonts w:cstheme="minorHAnsi"/>
          <w:u w:val="single"/>
        </w:rPr>
      </w:pPr>
      <w:r w:rsidRPr="00C7622F">
        <w:rPr>
          <w:rFonts w:cstheme="minorHAnsi"/>
          <w:u w:val="single"/>
        </w:rPr>
        <w:t xml:space="preserve">Interior Door </w:t>
      </w:r>
    </w:p>
    <w:p w:rsidR="002B160B" w:rsidRDefault="002B160B" w:rsidP="002B160B">
      <w:pPr>
        <w:pStyle w:val="ListParagraph"/>
        <w:numPr>
          <w:ilvl w:val="1"/>
          <w:numId w:val="16"/>
        </w:numPr>
        <w:jc w:val="both"/>
        <w:rPr>
          <w:rFonts w:cstheme="minorHAnsi"/>
        </w:rPr>
      </w:pPr>
      <w:r w:rsidRPr="00C7622F">
        <w:rPr>
          <w:rFonts w:cstheme="minorHAnsi"/>
        </w:rPr>
        <w:t xml:space="preserve">Add trim to match windows. Paint the same color as window trim. </w:t>
      </w:r>
    </w:p>
    <w:p w:rsidR="00C7622F" w:rsidRPr="00445EE4" w:rsidRDefault="00C7622F" w:rsidP="00C7622F">
      <w:pPr>
        <w:pStyle w:val="ListParagraph"/>
        <w:ind w:left="1800"/>
        <w:jc w:val="both"/>
        <w:rPr>
          <w:rFonts w:cstheme="minorHAnsi"/>
          <w:sz w:val="12"/>
        </w:rPr>
      </w:pPr>
    </w:p>
    <w:p w:rsidR="002B160B" w:rsidRPr="00C7622F" w:rsidRDefault="002B160B" w:rsidP="002B160B">
      <w:pPr>
        <w:pStyle w:val="ListParagraph"/>
        <w:numPr>
          <w:ilvl w:val="0"/>
          <w:numId w:val="16"/>
        </w:numPr>
        <w:jc w:val="both"/>
        <w:rPr>
          <w:rFonts w:cstheme="minorHAnsi"/>
          <w:u w:val="single"/>
        </w:rPr>
      </w:pPr>
      <w:r w:rsidRPr="00C7622F">
        <w:rPr>
          <w:rFonts w:cstheme="minorHAnsi"/>
          <w:u w:val="single"/>
        </w:rPr>
        <w:t xml:space="preserve">Flooring </w:t>
      </w:r>
    </w:p>
    <w:p w:rsidR="002B160B" w:rsidRPr="00472483" w:rsidRDefault="002B160B" w:rsidP="00472483">
      <w:pPr>
        <w:pStyle w:val="ListParagraph"/>
        <w:numPr>
          <w:ilvl w:val="1"/>
          <w:numId w:val="16"/>
        </w:numPr>
        <w:jc w:val="both"/>
        <w:rPr>
          <w:rFonts w:cstheme="minorHAnsi"/>
        </w:rPr>
      </w:pPr>
      <w:r w:rsidRPr="00C7622F">
        <w:rPr>
          <w:rFonts w:cstheme="minorHAnsi"/>
        </w:rPr>
        <w:t xml:space="preserve">Install commercial-grade pad and carpet. (Provide 3 samples of carpet and pad) </w:t>
      </w:r>
    </w:p>
    <w:p w:rsidR="00C727B4" w:rsidRPr="006062D5" w:rsidRDefault="00C727B4" w:rsidP="002B160B">
      <w:pPr>
        <w:pStyle w:val="ListParagraph"/>
        <w:ind w:left="2250"/>
        <w:jc w:val="both"/>
        <w:rPr>
          <w:rFonts w:cstheme="minorHAnsi"/>
          <w:sz w:val="16"/>
        </w:rPr>
      </w:pPr>
    </w:p>
    <w:p w:rsidR="00F766B1" w:rsidRPr="006062D5" w:rsidRDefault="00F766B1" w:rsidP="002B160B">
      <w:pPr>
        <w:pStyle w:val="ListParagraph"/>
        <w:ind w:left="2250"/>
        <w:jc w:val="both"/>
        <w:rPr>
          <w:rFonts w:cstheme="minorHAnsi"/>
          <w:sz w:val="16"/>
        </w:rPr>
      </w:pPr>
    </w:p>
    <w:p w:rsidR="00C727B4" w:rsidRPr="00445EE4" w:rsidRDefault="00F766B1" w:rsidP="006062D5">
      <w:pPr>
        <w:pStyle w:val="ListParagraph"/>
        <w:numPr>
          <w:ilvl w:val="0"/>
          <w:numId w:val="27"/>
        </w:numPr>
        <w:spacing w:after="0"/>
        <w:jc w:val="both"/>
        <w:rPr>
          <w:rFonts w:cstheme="minorHAnsi"/>
          <w:b/>
          <w:sz w:val="24"/>
        </w:rPr>
      </w:pPr>
      <w:r w:rsidRPr="00445EE4">
        <w:rPr>
          <w:rFonts w:cstheme="minorHAnsi"/>
          <w:b/>
          <w:sz w:val="24"/>
        </w:rPr>
        <w:t xml:space="preserve">Corridors </w:t>
      </w:r>
    </w:p>
    <w:p w:rsidR="002B160B" w:rsidRPr="00C727B4" w:rsidRDefault="002B160B" w:rsidP="00C727B4">
      <w:pPr>
        <w:pStyle w:val="ListParagraph"/>
        <w:numPr>
          <w:ilvl w:val="0"/>
          <w:numId w:val="18"/>
        </w:numPr>
        <w:spacing w:after="0" w:line="240" w:lineRule="auto"/>
        <w:rPr>
          <w:rFonts w:cstheme="minorHAnsi"/>
          <w:u w:val="single"/>
        </w:rPr>
      </w:pPr>
      <w:r w:rsidRPr="00C727B4">
        <w:rPr>
          <w:rFonts w:cstheme="minorHAnsi"/>
          <w:u w:val="single"/>
        </w:rPr>
        <w:t xml:space="preserve">Exterior Walls </w:t>
      </w:r>
    </w:p>
    <w:p w:rsidR="002B160B" w:rsidRPr="00C7622F" w:rsidRDefault="002B160B" w:rsidP="002B160B">
      <w:pPr>
        <w:pStyle w:val="ListParagraph"/>
        <w:numPr>
          <w:ilvl w:val="1"/>
          <w:numId w:val="18"/>
        </w:numPr>
        <w:spacing w:after="0" w:line="240" w:lineRule="auto"/>
        <w:rPr>
          <w:rFonts w:cstheme="minorHAnsi"/>
        </w:rPr>
      </w:pPr>
      <w:r w:rsidRPr="00C7622F">
        <w:rPr>
          <w:rFonts w:cstheme="minorHAnsi"/>
        </w:rPr>
        <w:t xml:space="preserve">Base price - Replace all deteriorated wood blocks located just beneath the windows and just above the floor. These blocks are used to attach molding. Cover the walls with 2’ x 4’ vertical boards 24” on center and ½” drywall.  Then finish the wall with a light hand texture prime and then paint with a high-quality light grey paint. </w:t>
      </w:r>
    </w:p>
    <w:p w:rsidR="002B160B" w:rsidRDefault="002B160B" w:rsidP="002B160B">
      <w:pPr>
        <w:pStyle w:val="ListParagraph"/>
        <w:numPr>
          <w:ilvl w:val="2"/>
          <w:numId w:val="18"/>
        </w:numPr>
        <w:spacing w:after="0" w:line="240" w:lineRule="auto"/>
        <w:rPr>
          <w:rFonts w:cstheme="minorHAnsi"/>
        </w:rPr>
      </w:pPr>
      <w:r w:rsidRPr="00C7622F">
        <w:rPr>
          <w:rFonts w:cstheme="minorHAnsi"/>
        </w:rPr>
        <w:t>Option - Install a hat channel over the exterior walls, and install wood blocking between hat channels that will be used to attach molding.</w:t>
      </w:r>
    </w:p>
    <w:p w:rsidR="00C727B4" w:rsidRPr="00445EE4" w:rsidRDefault="00C727B4" w:rsidP="00C727B4">
      <w:pPr>
        <w:pStyle w:val="ListParagraph"/>
        <w:spacing w:after="0" w:line="240" w:lineRule="auto"/>
        <w:ind w:left="2970"/>
        <w:rPr>
          <w:rFonts w:cstheme="minorHAnsi"/>
          <w:sz w:val="12"/>
        </w:rPr>
      </w:pPr>
    </w:p>
    <w:p w:rsidR="002B160B" w:rsidRPr="00C727B4" w:rsidRDefault="002B160B" w:rsidP="002B160B">
      <w:pPr>
        <w:pStyle w:val="ListParagraph"/>
        <w:numPr>
          <w:ilvl w:val="0"/>
          <w:numId w:val="18"/>
        </w:numPr>
        <w:jc w:val="both"/>
        <w:rPr>
          <w:rFonts w:cstheme="minorHAnsi"/>
          <w:u w:val="single"/>
        </w:rPr>
      </w:pPr>
      <w:r w:rsidRPr="00C727B4">
        <w:rPr>
          <w:rFonts w:cstheme="minorHAnsi"/>
          <w:u w:val="single"/>
        </w:rPr>
        <w:t xml:space="preserve">Interior Walls </w:t>
      </w:r>
    </w:p>
    <w:p w:rsidR="002B160B" w:rsidRDefault="002B160B" w:rsidP="002B160B">
      <w:pPr>
        <w:pStyle w:val="ListParagraph"/>
        <w:numPr>
          <w:ilvl w:val="1"/>
          <w:numId w:val="18"/>
        </w:numPr>
        <w:jc w:val="both"/>
        <w:rPr>
          <w:rFonts w:cstheme="minorHAnsi"/>
        </w:rPr>
      </w:pPr>
      <w:r w:rsidRPr="00C7622F">
        <w:rPr>
          <w:rFonts w:cstheme="minorHAnsi"/>
        </w:rPr>
        <w:t>Replace all 3/8” drywall with ½” drywall and finish with a light hand texture.</w:t>
      </w:r>
    </w:p>
    <w:p w:rsidR="00C727B4" w:rsidRPr="00445EE4" w:rsidRDefault="00C727B4" w:rsidP="00C727B4">
      <w:pPr>
        <w:pStyle w:val="ListParagraph"/>
        <w:ind w:left="1980"/>
        <w:jc w:val="both"/>
        <w:rPr>
          <w:rFonts w:cstheme="minorHAnsi"/>
          <w:sz w:val="12"/>
        </w:rPr>
      </w:pPr>
    </w:p>
    <w:p w:rsidR="002B160B" w:rsidRPr="00C727B4" w:rsidRDefault="002B160B" w:rsidP="002B160B">
      <w:pPr>
        <w:pStyle w:val="ListParagraph"/>
        <w:numPr>
          <w:ilvl w:val="0"/>
          <w:numId w:val="18"/>
        </w:numPr>
        <w:jc w:val="both"/>
        <w:rPr>
          <w:rFonts w:cstheme="minorHAnsi"/>
          <w:u w:val="single"/>
        </w:rPr>
      </w:pPr>
      <w:r w:rsidRPr="00C727B4">
        <w:rPr>
          <w:rFonts w:cstheme="minorHAnsi"/>
          <w:u w:val="single"/>
        </w:rPr>
        <w:t>Electric</w:t>
      </w:r>
    </w:p>
    <w:p w:rsidR="002B160B" w:rsidRDefault="002B160B" w:rsidP="002B160B">
      <w:pPr>
        <w:pStyle w:val="ListParagraph"/>
        <w:numPr>
          <w:ilvl w:val="1"/>
          <w:numId w:val="18"/>
        </w:numPr>
        <w:jc w:val="both"/>
        <w:rPr>
          <w:rFonts w:cstheme="minorHAnsi"/>
        </w:rPr>
      </w:pPr>
      <w:r w:rsidRPr="00C7622F">
        <w:rPr>
          <w:rFonts w:cstheme="minorHAnsi"/>
        </w:rPr>
        <w:t>All wiring in the walls that have been pulled loose or pulled out when the drywall was removed must be replaced with a 12/2 MC Cable. Do not leave any Romex. All wiring must be installed per code. Do not provide power to the outlets from another room. If more than 6 outlets are connected to one circuit then a second circuit must be added. All gang boxes must have covers installed.</w:t>
      </w:r>
    </w:p>
    <w:p w:rsidR="00C727B4" w:rsidRPr="00445EE4" w:rsidRDefault="00C727B4" w:rsidP="00C727B4">
      <w:pPr>
        <w:pStyle w:val="ListParagraph"/>
        <w:ind w:left="1980"/>
        <w:jc w:val="both"/>
        <w:rPr>
          <w:rFonts w:cstheme="minorHAnsi"/>
          <w:sz w:val="12"/>
        </w:rPr>
      </w:pPr>
    </w:p>
    <w:p w:rsidR="002B160B" w:rsidRPr="00C727B4" w:rsidRDefault="002B160B" w:rsidP="002B160B">
      <w:pPr>
        <w:pStyle w:val="ListParagraph"/>
        <w:numPr>
          <w:ilvl w:val="0"/>
          <w:numId w:val="18"/>
        </w:numPr>
        <w:jc w:val="both"/>
        <w:rPr>
          <w:rFonts w:cstheme="minorHAnsi"/>
          <w:u w:val="single"/>
        </w:rPr>
      </w:pPr>
      <w:r w:rsidRPr="00C727B4">
        <w:rPr>
          <w:rFonts w:cstheme="minorHAnsi"/>
          <w:u w:val="single"/>
        </w:rPr>
        <w:t xml:space="preserve">HVAC </w:t>
      </w:r>
    </w:p>
    <w:p w:rsidR="002B160B" w:rsidRPr="00C7622F" w:rsidRDefault="002B160B" w:rsidP="002B160B">
      <w:pPr>
        <w:pStyle w:val="ListParagraph"/>
        <w:numPr>
          <w:ilvl w:val="1"/>
          <w:numId w:val="18"/>
        </w:numPr>
        <w:jc w:val="both"/>
        <w:rPr>
          <w:rFonts w:cstheme="minorHAnsi"/>
        </w:rPr>
      </w:pPr>
      <w:r w:rsidRPr="00C7622F">
        <w:rPr>
          <w:rFonts w:cstheme="minorHAnsi"/>
        </w:rPr>
        <w:t>Remove all existing air devices and replace them with 2’ x 2’ lay-in 4-way throw (Equal to Titus TMS Model). Insulate the back of all air devices.</w:t>
      </w:r>
    </w:p>
    <w:p w:rsidR="002B160B" w:rsidRPr="00C7622F" w:rsidRDefault="002B160B" w:rsidP="002B160B">
      <w:pPr>
        <w:pStyle w:val="ListParagraph"/>
        <w:numPr>
          <w:ilvl w:val="1"/>
          <w:numId w:val="18"/>
        </w:numPr>
        <w:jc w:val="both"/>
        <w:rPr>
          <w:rFonts w:cstheme="minorHAnsi"/>
        </w:rPr>
      </w:pPr>
      <w:r w:rsidRPr="00C7622F">
        <w:rPr>
          <w:rFonts w:cstheme="minorHAnsi"/>
        </w:rPr>
        <w:t>Replace the last 5’ of rigid round pipe with R-8 foil-faced flexible duct. Attach the flexible duct to the air device with a rigid adjustable 90.</w:t>
      </w:r>
    </w:p>
    <w:p w:rsidR="002B160B" w:rsidRPr="00C7622F" w:rsidRDefault="002B160B" w:rsidP="002B160B">
      <w:pPr>
        <w:pStyle w:val="ListParagraph"/>
        <w:numPr>
          <w:ilvl w:val="1"/>
          <w:numId w:val="18"/>
        </w:numPr>
        <w:jc w:val="both"/>
        <w:rPr>
          <w:rFonts w:cstheme="minorHAnsi"/>
        </w:rPr>
      </w:pPr>
      <w:r w:rsidRPr="00C7622F">
        <w:rPr>
          <w:rFonts w:cstheme="minorHAnsi"/>
        </w:rPr>
        <w:t xml:space="preserve">Insulate all exposed metal ducts and tape all insulated seams and joints. </w:t>
      </w:r>
    </w:p>
    <w:p w:rsidR="002B160B" w:rsidRPr="00C7622F" w:rsidRDefault="002B160B" w:rsidP="002B160B">
      <w:pPr>
        <w:pStyle w:val="ListParagraph"/>
        <w:numPr>
          <w:ilvl w:val="1"/>
          <w:numId w:val="18"/>
        </w:numPr>
        <w:jc w:val="both"/>
        <w:rPr>
          <w:rFonts w:cstheme="minorHAnsi"/>
        </w:rPr>
      </w:pPr>
      <w:r w:rsidRPr="00C7622F">
        <w:rPr>
          <w:rFonts w:cstheme="minorHAnsi"/>
        </w:rPr>
        <w:t xml:space="preserve">Install manual dampers at the wye to control the airflow into the rooms. </w:t>
      </w:r>
    </w:p>
    <w:p w:rsidR="004B1B77" w:rsidRDefault="002B160B" w:rsidP="004B1B77">
      <w:pPr>
        <w:pStyle w:val="ListParagraph"/>
        <w:numPr>
          <w:ilvl w:val="1"/>
          <w:numId w:val="18"/>
        </w:numPr>
        <w:jc w:val="both"/>
        <w:rPr>
          <w:rFonts w:cstheme="minorHAnsi"/>
        </w:rPr>
      </w:pPr>
      <w:r w:rsidRPr="00C7622F">
        <w:rPr>
          <w:rFonts w:cstheme="minorHAnsi"/>
        </w:rPr>
        <w:lastRenderedPageBreak/>
        <w:t>Install a metal return sleeve through the wall into the return plenum. Seal tight and remove all plumbing and electricity within the air stream</w:t>
      </w:r>
    </w:p>
    <w:p w:rsidR="00C727B4" w:rsidRPr="00445EE4" w:rsidRDefault="00C727B4" w:rsidP="00C727B4">
      <w:pPr>
        <w:pStyle w:val="ListParagraph"/>
        <w:ind w:left="1980"/>
        <w:jc w:val="both"/>
        <w:rPr>
          <w:rFonts w:cstheme="minorHAnsi"/>
          <w:sz w:val="12"/>
        </w:rPr>
      </w:pPr>
    </w:p>
    <w:p w:rsidR="002B160B" w:rsidRPr="00C727B4" w:rsidRDefault="002B160B" w:rsidP="004B1B77">
      <w:pPr>
        <w:pStyle w:val="ListParagraph"/>
        <w:numPr>
          <w:ilvl w:val="0"/>
          <w:numId w:val="18"/>
        </w:numPr>
        <w:spacing w:before="240"/>
        <w:jc w:val="both"/>
        <w:rPr>
          <w:rFonts w:cstheme="minorHAnsi"/>
          <w:u w:val="single"/>
        </w:rPr>
      </w:pPr>
      <w:r w:rsidRPr="00C727B4">
        <w:rPr>
          <w:rFonts w:cstheme="minorHAnsi"/>
          <w:u w:val="single"/>
        </w:rPr>
        <w:t xml:space="preserve">Ceiling / Roof </w:t>
      </w:r>
    </w:p>
    <w:p w:rsidR="002B160B" w:rsidRPr="00C7622F" w:rsidRDefault="002B160B" w:rsidP="002B160B">
      <w:pPr>
        <w:pStyle w:val="ListParagraph"/>
        <w:numPr>
          <w:ilvl w:val="1"/>
          <w:numId w:val="18"/>
        </w:numPr>
        <w:jc w:val="both"/>
        <w:rPr>
          <w:rFonts w:cstheme="minorHAnsi"/>
        </w:rPr>
      </w:pPr>
      <w:r w:rsidRPr="00C7622F">
        <w:rPr>
          <w:rFonts w:cstheme="minorHAnsi"/>
        </w:rPr>
        <w:t xml:space="preserve">Remove the low T-bar ceiling and tile. The T-bar ceiling that is located at 9’10’ must be inspected and repaired as needed. A new 2’ x 2’ directional fissured visual tile with a class A fire rating (equal to Armstrong) must be installed. </w:t>
      </w:r>
    </w:p>
    <w:p w:rsidR="002B160B" w:rsidRPr="00C7622F" w:rsidRDefault="002B160B" w:rsidP="002B160B">
      <w:pPr>
        <w:pStyle w:val="ListParagraph"/>
        <w:numPr>
          <w:ilvl w:val="1"/>
          <w:numId w:val="18"/>
        </w:numPr>
        <w:jc w:val="both"/>
        <w:rPr>
          <w:rFonts w:cstheme="minorHAnsi"/>
        </w:rPr>
      </w:pPr>
      <w:r w:rsidRPr="00C7622F">
        <w:rPr>
          <w:rFonts w:cstheme="minorHAnsi"/>
        </w:rPr>
        <w:t xml:space="preserve">Remove all old and loose 12” x 12” ceiling tiles above the T-bar ceiling. </w:t>
      </w:r>
    </w:p>
    <w:p w:rsidR="002B160B" w:rsidRPr="00C7622F" w:rsidRDefault="002B160B" w:rsidP="002B160B">
      <w:pPr>
        <w:pStyle w:val="ListParagraph"/>
        <w:numPr>
          <w:ilvl w:val="1"/>
          <w:numId w:val="18"/>
        </w:numPr>
        <w:jc w:val="both"/>
        <w:rPr>
          <w:rFonts w:cstheme="minorHAnsi"/>
        </w:rPr>
      </w:pPr>
      <w:r w:rsidRPr="00C7622F">
        <w:rPr>
          <w:rFonts w:cstheme="minorHAnsi"/>
        </w:rPr>
        <w:t xml:space="preserve">Remove some 1” x 4” wood furring strips as needed to gain access above and install new R-30 batt insulation. ADD a covered and insulated access opening 30” x 30” into the attic area. </w:t>
      </w:r>
    </w:p>
    <w:p w:rsidR="002B160B" w:rsidRDefault="002B160B" w:rsidP="002B160B">
      <w:pPr>
        <w:pStyle w:val="ListParagraph"/>
        <w:numPr>
          <w:ilvl w:val="1"/>
          <w:numId w:val="18"/>
        </w:numPr>
        <w:jc w:val="both"/>
        <w:rPr>
          <w:rFonts w:cstheme="minorHAnsi"/>
        </w:rPr>
      </w:pPr>
      <w:r w:rsidRPr="00C7622F">
        <w:rPr>
          <w:rFonts w:cstheme="minorHAnsi"/>
        </w:rPr>
        <w:t xml:space="preserve">Paint all grids bright white before installing new tile or replace the grid as needed. </w:t>
      </w:r>
    </w:p>
    <w:p w:rsidR="00C727B4" w:rsidRPr="00445EE4" w:rsidRDefault="00C727B4" w:rsidP="00C727B4">
      <w:pPr>
        <w:pStyle w:val="ListParagraph"/>
        <w:ind w:left="1980"/>
        <w:jc w:val="both"/>
        <w:rPr>
          <w:rFonts w:cstheme="minorHAnsi"/>
          <w:sz w:val="12"/>
        </w:rPr>
      </w:pPr>
    </w:p>
    <w:p w:rsidR="002B160B" w:rsidRPr="00C727B4" w:rsidRDefault="002B160B" w:rsidP="002B160B">
      <w:pPr>
        <w:pStyle w:val="ListParagraph"/>
        <w:numPr>
          <w:ilvl w:val="0"/>
          <w:numId w:val="18"/>
        </w:numPr>
        <w:jc w:val="both"/>
        <w:rPr>
          <w:rFonts w:cstheme="minorHAnsi"/>
          <w:u w:val="single"/>
        </w:rPr>
      </w:pPr>
      <w:r w:rsidRPr="00C727B4">
        <w:rPr>
          <w:rFonts w:cstheme="minorHAnsi"/>
          <w:u w:val="single"/>
        </w:rPr>
        <w:t xml:space="preserve">Windows </w:t>
      </w:r>
    </w:p>
    <w:p w:rsidR="002B160B" w:rsidRPr="00C7622F" w:rsidRDefault="002B160B" w:rsidP="002B160B">
      <w:pPr>
        <w:pStyle w:val="ListParagraph"/>
        <w:numPr>
          <w:ilvl w:val="1"/>
          <w:numId w:val="18"/>
        </w:numPr>
        <w:jc w:val="both"/>
        <w:rPr>
          <w:rFonts w:cstheme="minorHAnsi"/>
        </w:rPr>
      </w:pPr>
      <w:r w:rsidRPr="00C7622F">
        <w:rPr>
          <w:rFonts w:cstheme="minorHAnsi"/>
        </w:rPr>
        <w:t xml:space="preserve">Remove window sills and replace deteriorated wood underneath the sill. Then install the old sill or replace it as needed. </w:t>
      </w:r>
    </w:p>
    <w:p w:rsidR="002B160B" w:rsidRPr="00C7622F" w:rsidRDefault="002B160B" w:rsidP="002B160B">
      <w:pPr>
        <w:pStyle w:val="ListParagraph"/>
        <w:numPr>
          <w:ilvl w:val="1"/>
          <w:numId w:val="18"/>
        </w:numPr>
        <w:jc w:val="both"/>
        <w:rPr>
          <w:rFonts w:cstheme="minorHAnsi"/>
        </w:rPr>
      </w:pPr>
      <w:r w:rsidRPr="00C7622F">
        <w:rPr>
          <w:rFonts w:cstheme="minorHAnsi"/>
        </w:rPr>
        <w:t xml:space="preserve">Add fascia trim around windows. (Provide three samples before installing) </w:t>
      </w:r>
    </w:p>
    <w:p w:rsidR="002B160B" w:rsidRPr="00C7622F" w:rsidRDefault="002B160B" w:rsidP="002B160B">
      <w:pPr>
        <w:pStyle w:val="ListParagraph"/>
        <w:numPr>
          <w:ilvl w:val="1"/>
          <w:numId w:val="18"/>
        </w:numPr>
        <w:jc w:val="both"/>
        <w:rPr>
          <w:rFonts w:cstheme="minorHAnsi"/>
        </w:rPr>
      </w:pPr>
      <w:r w:rsidRPr="00C7622F">
        <w:rPr>
          <w:rFonts w:cstheme="minorHAnsi"/>
        </w:rPr>
        <w:t xml:space="preserve">Caulk interior and exterior around the windows to match the color of the window. </w:t>
      </w:r>
    </w:p>
    <w:p w:rsidR="004B1B77" w:rsidRDefault="002B160B" w:rsidP="00C727B4">
      <w:pPr>
        <w:pStyle w:val="ListParagraph"/>
        <w:numPr>
          <w:ilvl w:val="1"/>
          <w:numId w:val="18"/>
        </w:numPr>
        <w:jc w:val="both"/>
        <w:rPr>
          <w:rFonts w:cstheme="minorHAnsi"/>
        </w:rPr>
      </w:pPr>
      <w:r w:rsidRPr="00C7622F">
        <w:rPr>
          <w:rFonts w:cstheme="minorHAnsi"/>
        </w:rPr>
        <w:t>Paint the window trim with a high-quality semi-gloss white paint.</w:t>
      </w:r>
    </w:p>
    <w:p w:rsidR="00C727B4" w:rsidRPr="00445EE4" w:rsidRDefault="00C727B4" w:rsidP="00C727B4">
      <w:pPr>
        <w:pStyle w:val="ListParagraph"/>
        <w:ind w:left="1980"/>
        <w:jc w:val="both"/>
        <w:rPr>
          <w:rFonts w:cstheme="minorHAnsi"/>
          <w:sz w:val="12"/>
        </w:rPr>
      </w:pPr>
    </w:p>
    <w:p w:rsidR="002B160B" w:rsidRPr="00C727B4" w:rsidRDefault="002B160B" w:rsidP="002B160B">
      <w:pPr>
        <w:pStyle w:val="ListParagraph"/>
        <w:numPr>
          <w:ilvl w:val="0"/>
          <w:numId w:val="18"/>
        </w:numPr>
        <w:jc w:val="both"/>
        <w:rPr>
          <w:rFonts w:cstheme="minorHAnsi"/>
          <w:u w:val="single"/>
        </w:rPr>
      </w:pPr>
      <w:r w:rsidRPr="00C727B4">
        <w:rPr>
          <w:rFonts w:cstheme="minorHAnsi"/>
          <w:u w:val="single"/>
        </w:rPr>
        <w:t>Base Trim</w:t>
      </w:r>
    </w:p>
    <w:p w:rsidR="002B160B" w:rsidRDefault="002B160B" w:rsidP="002B160B">
      <w:pPr>
        <w:pStyle w:val="ListParagraph"/>
        <w:numPr>
          <w:ilvl w:val="1"/>
          <w:numId w:val="18"/>
        </w:numPr>
        <w:jc w:val="both"/>
        <w:rPr>
          <w:rFonts w:cstheme="minorHAnsi"/>
        </w:rPr>
      </w:pPr>
      <w:r w:rsidRPr="00C7622F">
        <w:rPr>
          <w:rFonts w:cstheme="minorHAnsi"/>
        </w:rPr>
        <w:t>Replace wooden blocks in the wall and then add 6” base trim with a corner round on top. (Provide three samples before installing). Prime and then paint with a semi-gloss white high-quality paint.</w:t>
      </w:r>
    </w:p>
    <w:p w:rsidR="00C727B4" w:rsidRPr="00445EE4" w:rsidRDefault="00C727B4" w:rsidP="00C727B4">
      <w:pPr>
        <w:pStyle w:val="ListParagraph"/>
        <w:ind w:left="1980"/>
        <w:jc w:val="both"/>
        <w:rPr>
          <w:rFonts w:cstheme="minorHAnsi"/>
          <w:sz w:val="12"/>
        </w:rPr>
      </w:pPr>
    </w:p>
    <w:p w:rsidR="002B160B" w:rsidRPr="00C727B4" w:rsidRDefault="002B160B" w:rsidP="002B160B">
      <w:pPr>
        <w:pStyle w:val="ListParagraph"/>
        <w:numPr>
          <w:ilvl w:val="0"/>
          <w:numId w:val="18"/>
        </w:numPr>
        <w:jc w:val="both"/>
        <w:rPr>
          <w:rFonts w:cstheme="minorHAnsi"/>
          <w:u w:val="single"/>
        </w:rPr>
      </w:pPr>
      <w:r w:rsidRPr="00C727B4">
        <w:rPr>
          <w:rFonts w:cstheme="minorHAnsi"/>
          <w:u w:val="single"/>
        </w:rPr>
        <w:t xml:space="preserve">Interior Door </w:t>
      </w:r>
    </w:p>
    <w:p w:rsidR="002B160B" w:rsidRDefault="002B160B" w:rsidP="002B160B">
      <w:pPr>
        <w:pStyle w:val="ListParagraph"/>
        <w:numPr>
          <w:ilvl w:val="1"/>
          <w:numId w:val="18"/>
        </w:numPr>
        <w:jc w:val="both"/>
        <w:rPr>
          <w:rFonts w:cstheme="minorHAnsi"/>
        </w:rPr>
      </w:pPr>
      <w:r w:rsidRPr="00C7622F">
        <w:rPr>
          <w:rFonts w:cstheme="minorHAnsi"/>
        </w:rPr>
        <w:t xml:space="preserve">Add trim to match windows. Paint the same color. </w:t>
      </w:r>
    </w:p>
    <w:p w:rsidR="00C727B4" w:rsidRPr="00445EE4" w:rsidRDefault="00C727B4" w:rsidP="00C727B4">
      <w:pPr>
        <w:pStyle w:val="ListParagraph"/>
        <w:ind w:left="1980"/>
        <w:jc w:val="both"/>
        <w:rPr>
          <w:rFonts w:cstheme="minorHAnsi"/>
          <w:sz w:val="12"/>
        </w:rPr>
      </w:pPr>
    </w:p>
    <w:p w:rsidR="002B160B" w:rsidRPr="00C727B4" w:rsidRDefault="002B160B" w:rsidP="002B160B">
      <w:pPr>
        <w:pStyle w:val="ListParagraph"/>
        <w:numPr>
          <w:ilvl w:val="0"/>
          <w:numId w:val="18"/>
        </w:numPr>
        <w:jc w:val="both"/>
        <w:rPr>
          <w:rFonts w:cstheme="minorHAnsi"/>
          <w:u w:val="single"/>
        </w:rPr>
      </w:pPr>
      <w:r w:rsidRPr="00C727B4">
        <w:rPr>
          <w:rFonts w:cstheme="minorHAnsi"/>
          <w:u w:val="single"/>
        </w:rPr>
        <w:t>Flooring</w:t>
      </w:r>
    </w:p>
    <w:p w:rsidR="00445EE4" w:rsidRDefault="002B160B" w:rsidP="00445EE4">
      <w:pPr>
        <w:pStyle w:val="ListParagraph"/>
        <w:numPr>
          <w:ilvl w:val="1"/>
          <w:numId w:val="18"/>
        </w:numPr>
        <w:jc w:val="both"/>
        <w:rPr>
          <w:rFonts w:cstheme="minorHAnsi"/>
        </w:rPr>
      </w:pPr>
      <w:r w:rsidRPr="00C7622F">
        <w:rPr>
          <w:rFonts w:cstheme="minorHAnsi"/>
        </w:rPr>
        <w:t>Repair floors as needed to ensure a clean installation of flooring. Install high-quality laminate hardwood flooring to match the restrooms.  (Provide two samples of flooring).</w:t>
      </w:r>
    </w:p>
    <w:p w:rsidR="00445EE4" w:rsidRDefault="00445EE4" w:rsidP="00445EE4">
      <w:pPr>
        <w:pStyle w:val="ListParagraph"/>
        <w:ind w:left="1710"/>
        <w:jc w:val="both"/>
        <w:rPr>
          <w:rFonts w:cstheme="minorHAnsi"/>
          <w:sz w:val="16"/>
        </w:rPr>
      </w:pPr>
    </w:p>
    <w:p w:rsidR="00445EE4" w:rsidRPr="00445EE4" w:rsidRDefault="00445EE4" w:rsidP="00445EE4">
      <w:pPr>
        <w:pStyle w:val="ListParagraph"/>
        <w:ind w:left="1710"/>
        <w:jc w:val="both"/>
        <w:rPr>
          <w:rFonts w:cstheme="minorHAnsi"/>
          <w:sz w:val="16"/>
        </w:rPr>
      </w:pPr>
    </w:p>
    <w:p w:rsidR="00C727B4" w:rsidRPr="00445EE4" w:rsidRDefault="006062D5" w:rsidP="00445EE4">
      <w:pPr>
        <w:pStyle w:val="ListParagraph"/>
        <w:numPr>
          <w:ilvl w:val="0"/>
          <w:numId w:val="27"/>
        </w:numPr>
        <w:jc w:val="both"/>
        <w:rPr>
          <w:rFonts w:cstheme="minorHAnsi"/>
        </w:rPr>
      </w:pPr>
      <w:r w:rsidRPr="00445EE4">
        <w:rPr>
          <w:rFonts w:cstheme="minorHAnsi"/>
          <w:b/>
          <w:sz w:val="24"/>
        </w:rPr>
        <w:t xml:space="preserve">Central Section (Rooms) </w:t>
      </w:r>
    </w:p>
    <w:p w:rsidR="002B160B" w:rsidRPr="00C727B4" w:rsidRDefault="002B160B" w:rsidP="002B160B">
      <w:pPr>
        <w:pStyle w:val="ListParagraph"/>
        <w:numPr>
          <w:ilvl w:val="0"/>
          <w:numId w:val="19"/>
        </w:numPr>
        <w:jc w:val="both"/>
        <w:rPr>
          <w:rFonts w:cstheme="minorHAnsi"/>
          <w:u w:val="single"/>
        </w:rPr>
      </w:pPr>
      <w:r w:rsidRPr="00C727B4">
        <w:rPr>
          <w:rFonts w:cstheme="minorHAnsi"/>
          <w:u w:val="single"/>
        </w:rPr>
        <w:t>Exterior Walls</w:t>
      </w:r>
    </w:p>
    <w:p w:rsidR="002B160B" w:rsidRPr="00C7622F" w:rsidRDefault="002B160B" w:rsidP="002B160B">
      <w:pPr>
        <w:pStyle w:val="ListParagraph"/>
        <w:numPr>
          <w:ilvl w:val="1"/>
          <w:numId w:val="19"/>
        </w:numPr>
        <w:jc w:val="both"/>
        <w:rPr>
          <w:rFonts w:cstheme="minorHAnsi"/>
        </w:rPr>
      </w:pPr>
      <w:r w:rsidRPr="00C7622F">
        <w:rPr>
          <w:rFonts w:cstheme="minorHAnsi"/>
        </w:rPr>
        <w:t xml:space="preserve">Base price - Replace all deteriorated wood blocks located just beneath the windows and just above the floor. These blocks are used to attach molding. Cover the walls with 2 x 4 vertical boards 24” on center and ½” drywall.  Then finish the wall with a light hand texture prime and then paint with a high-quality light grey paint. </w:t>
      </w:r>
    </w:p>
    <w:p w:rsidR="002B160B" w:rsidRDefault="002B160B" w:rsidP="00E879A7">
      <w:pPr>
        <w:pStyle w:val="ListParagraph"/>
        <w:numPr>
          <w:ilvl w:val="1"/>
          <w:numId w:val="19"/>
        </w:numPr>
        <w:jc w:val="both"/>
        <w:rPr>
          <w:rFonts w:cstheme="minorHAnsi"/>
        </w:rPr>
      </w:pPr>
      <w:r w:rsidRPr="00C7622F">
        <w:rPr>
          <w:rFonts w:cstheme="minorHAnsi"/>
        </w:rPr>
        <w:t>Option - Install a hat channel over the exterior walls, and install wood blocking between hat channels that will be used to attach molding.</w:t>
      </w:r>
    </w:p>
    <w:p w:rsidR="00C727B4" w:rsidRPr="00C727B4" w:rsidRDefault="00C727B4" w:rsidP="00C727B4">
      <w:pPr>
        <w:pStyle w:val="ListParagraph"/>
        <w:ind w:left="2070"/>
        <w:jc w:val="both"/>
        <w:rPr>
          <w:rFonts w:cstheme="minorHAnsi"/>
          <w:sz w:val="16"/>
        </w:rPr>
      </w:pPr>
    </w:p>
    <w:p w:rsidR="002B160B" w:rsidRPr="00C727B4" w:rsidRDefault="002B160B" w:rsidP="002B160B">
      <w:pPr>
        <w:pStyle w:val="ListParagraph"/>
        <w:numPr>
          <w:ilvl w:val="0"/>
          <w:numId w:val="19"/>
        </w:numPr>
        <w:jc w:val="both"/>
        <w:rPr>
          <w:rFonts w:cstheme="minorHAnsi"/>
          <w:u w:val="single"/>
        </w:rPr>
      </w:pPr>
      <w:r w:rsidRPr="00C727B4">
        <w:rPr>
          <w:rFonts w:cstheme="minorHAnsi"/>
          <w:u w:val="single"/>
        </w:rPr>
        <w:lastRenderedPageBreak/>
        <w:t xml:space="preserve">Interior Walls </w:t>
      </w:r>
    </w:p>
    <w:p w:rsidR="002B160B" w:rsidRDefault="002B160B" w:rsidP="002B160B">
      <w:pPr>
        <w:pStyle w:val="ListParagraph"/>
        <w:numPr>
          <w:ilvl w:val="1"/>
          <w:numId w:val="19"/>
        </w:numPr>
        <w:jc w:val="both"/>
        <w:rPr>
          <w:rFonts w:cstheme="minorHAnsi"/>
        </w:rPr>
      </w:pPr>
      <w:r w:rsidRPr="00C7622F">
        <w:rPr>
          <w:rFonts w:cstheme="minorHAnsi"/>
        </w:rPr>
        <w:t>Replace all 3/8” drywall with ½” drywall and finish with a light hand texture.</w:t>
      </w:r>
    </w:p>
    <w:p w:rsidR="00C727B4" w:rsidRPr="00445EE4" w:rsidRDefault="00C727B4" w:rsidP="00C727B4">
      <w:pPr>
        <w:pStyle w:val="ListParagraph"/>
        <w:ind w:left="2070"/>
        <w:jc w:val="both"/>
        <w:rPr>
          <w:rFonts w:cstheme="minorHAnsi"/>
          <w:sz w:val="12"/>
        </w:rPr>
      </w:pPr>
    </w:p>
    <w:p w:rsidR="002B160B" w:rsidRPr="00C727B4" w:rsidRDefault="002B160B" w:rsidP="002B160B">
      <w:pPr>
        <w:pStyle w:val="ListParagraph"/>
        <w:numPr>
          <w:ilvl w:val="0"/>
          <w:numId w:val="19"/>
        </w:numPr>
        <w:jc w:val="both"/>
        <w:rPr>
          <w:rFonts w:cstheme="minorHAnsi"/>
          <w:u w:val="single"/>
        </w:rPr>
      </w:pPr>
      <w:r w:rsidRPr="00C727B4">
        <w:rPr>
          <w:rFonts w:cstheme="minorHAnsi"/>
          <w:u w:val="single"/>
        </w:rPr>
        <w:t xml:space="preserve">Electric </w:t>
      </w:r>
    </w:p>
    <w:p w:rsidR="002B160B" w:rsidRDefault="002B160B" w:rsidP="002B160B">
      <w:pPr>
        <w:pStyle w:val="ListParagraph"/>
        <w:numPr>
          <w:ilvl w:val="1"/>
          <w:numId w:val="19"/>
        </w:numPr>
        <w:jc w:val="both"/>
        <w:rPr>
          <w:rFonts w:cstheme="minorHAnsi"/>
        </w:rPr>
      </w:pPr>
      <w:r w:rsidRPr="00C7622F">
        <w:rPr>
          <w:rFonts w:cstheme="minorHAnsi"/>
        </w:rPr>
        <w:t>All wiring in the walls that have been pulled loose or pulled out when the drywall was removed must be replaced with a 12/2 MC Cable. Do not leave any Romex. All wiring must be installed per code. Do not provide power to the outlets from another room. If more than 6 outlets are connected to one circuit then a second circuit must be added. All gang boxes must have covers installed.</w:t>
      </w:r>
    </w:p>
    <w:p w:rsidR="00C727B4" w:rsidRPr="00445EE4" w:rsidRDefault="00C727B4" w:rsidP="00C727B4">
      <w:pPr>
        <w:pStyle w:val="ListParagraph"/>
        <w:ind w:left="2070"/>
        <w:jc w:val="both"/>
        <w:rPr>
          <w:rFonts w:cstheme="minorHAnsi"/>
          <w:sz w:val="12"/>
        </w:rPr>
      </w:pPr>
    </w:p>
    <w:p w:rsidR="002B160B" w:rsidRPr="00C727B4" w:rsidRDefault="002B160B" w:rsidP="002B160B">
      <w:pPr>
        <w:pStyle w:val="ListParagraph"/>
        <w:numPr>
          <w:ilvl w:val="0"/>
          <w:numId w:val="19"/>
        </w:numPr>
        <w:spacing w:after="0" w:line="240" w:lineRule="auto"/>
        <w:rPr>
          <w:rFonts w:cstheme="minorHAnsi"/>
          <w:u w:val="single"/>
        </w:rPr>
      </w:pPr>
      <w:r w:rsidRPr="00C727B4">
        <w:rPr>
          <w:rFonts w:cstheme="minorHAnsi"/>
          <w:u w:val="single"/>
        </w:rPr>
        <w:t xml:space="preserve">HVAC </w:t>
      </w:r>
    </w:p>
    <w:p w:rsidR="002B160B" w:rsidRPr="00C7622F" w:rsidRDefault="002B160B" w:rsidP="002B160B">
      <w:pPr>
        <w:pStyle w:val="ListParagraph"/>
        <w:numPr>
          <w:ilvl w:val="1"/>
          <w:numId w:val="19"/>
        </w:numPr>
        <w:spacing w:after="0" w:line="240" w:lineRule="auto"/>
        <w:rPr>
          <w:rFonts w:cstheme="minorHAnsi"/>
        </w:rPr>
      </w:pPr>
      <w:r w:rsidRPr="00C7622F">
        <w:rPr>
          <w:rFonts w:cstheme="minorHAnsi"/>
        </w:rPr>
        <w:t>Remove all existing air devices and replace them with 2’ x 2’ lay-in 4-way throw (Equal to Titus TMS Model). Insulate the back of all air devices.</w:t>
      </w:r>
    </w:p>
    <w:p w:rsidR="002B160B" w:rsidRPr="00C7622F" w:rsidRDefault="002B160B" w:rsidP="002B160B">
      <w:pPr>
        <w:pStyle w:val="ListParagraph"/>
        <w:numPr>
          <w:ilvl w:val="1"/>
          <w:numId w:val="19"/>
        </w:numPr>
        <w:spacing w:after="0" w:line="240" w:lineRule="auto"/>
        <w:rPr>
          <w:rFonts w:cstheme="minorHAnsi"/>
        </w:rPr>
      </w:pPr>
      <w:r w:rsidRPr="00C7622F">
        <w:rPr>
          <w:rFonts w:cstheme="minorHAnsi"/>
        </w:rPr>
        <w:t>Replace the last 5’ of rigid round pipe with R-8 foil-faced flexible duct. Attach the flexible duct to the air device with a rigid adjustable 90.</w:t>
      </w:r>
    </w:p>
    <w:p w:rsidR="002B160B" w:rsidRPr="00C7622F" w:rsidRDefault="002B160B" w:rsidP="002B160B">
      <w:pPr>
        <w:pStyle w:val="ListParagraph"/>
        <w:numPr>
          <w:ilvl w:val="1"/>
          <w:numId w:val="19"/>
        </w:numPr>
        <w:spacing w:after="0" w:line="240" w:lineRule="auto"/>
        <w:rPr>
          <w:rFonts w:cstheme="minorHAnsi"/>
        </w:rPr>
      </w:pPr>
      <w:r w:rsidRPr="00C7622F">
        <w:rPr>
          <w:rFonts w:cstheme="minorHAnsi"/>
        </w:rPr>
        <w:t>Insulate all exposed metal ducts and tape all insulated seams and joints.</w:t>
      </w:r>
    </w:p>
    <w:p w:rsidR="002B160B" w:rsidRDefault="002B160B" w:rsidP="002B160B">
      <w:pPr>
        <w:pStyle w:val="ListParagraph"/>
        <w:numPr>
          <w:ilvl w:val="1"/>
          <w:numId w:val="19"/>
        </w:numPr>
        <w:spacing w:after="0" w:line="240" w:lineRule="auto"/>
        <w:rPr>
          <w:rFonts w:cstheme="minorHAnsi"/>
        </w:rPr>
      </w:pPr>
      <w:r w:rsidRPr="00C7622F">
        <w:rPr>
          <w:rFonts w:cstheme="minorHAnsi"/>
        </w:rPr>
        <w:t>Install manual dampers at the wye to control the airflow into the rooms.</w:t>
      </w:r>
    </w:p>
    <w:p w:rsidR="00C727B4" w:rsidRPr="00445EE4" w:rsidRDefault="00C727B4" w:rsidP="00C727B4">
      <w:pPr>
        <w:pStyle w:val="ListParagraph"/>
        <w:spacing w:after="0" w:line="240" w:lineRule="auto"/>
        <w:ind w:left="2070"/>
        <w:rPr>
          <w:rFonts w:cstheme="minorHAnsi"/>
          <w:sz w:val="12"/>
        </w:rPr>
      </w:pPr>
    </w:p>
    <w:p w:rsidR="002B160B" w:rsidRPr="00C727B4" w:rsidRDefault="002B160B" w:rsidP="002B160B">
      <w:pPr>
        <w:pStyle w:val="ListParagraph"/>
        <w:numPr>
          <w:ilvl w:val="0"/>
          <w:numId w:val="19"/>
        </w:numPr>
        <w:spacing w:after="0" w:line="240" w:lineRule="auto"/>
        <w:rPr>
          <w:rFonts w:cstheme="minorHAnsi"/>
          <w:u w:val="single"/>
        </w:rPr>
      </w:pPr>
      <w:r w:rsidRPr="00C727B4">
        <w:rPr>
          <w:rFonts w:cstheme="minorHAnsi"/>
          <w:u w:val="single"/>
        </w:rPr>
        <w:t xml:space="preserve">Ceiling / Roof </w:t>
      </w:r>
    </w:p>
    <w:p w:rsidR="002B160B" w:rsidRPr="00C7622F" w:rsidRDefault="002B160B" w:rsidP="002B160B">
      <w:pPr>
        <w:pStyle w:val="ListParagraph"/>
        <w:numPr>
          <w:ilvl w:val="1"/>
          <w:numId w:val="19"/>
        </w:numPr>
        <w:spacing w:after="0" w:line="240" w:lineRule="auto"/>
        <w:rPr>
          <w:rFonts w:cstheme="minorHAnsi"/>
        </w:rPr>
      </w:pPr>
      <w:r w:rsidRPr="00C7622F">
        <w:rPr>
          <w:rFonts w:cstheme="minorHAnsi"/>
        </w:rPr>
        <w:t>Remove all ceiling tiles. All stained or damaged tiles must be replaced.</w:t>
      </w:r>
    </w:p>
    <w:p w:rsidR="002B160B" w:rsidRPr="00C7622F" w:rsidRDefault="002B160B" w:rsidP="002B160B">
      <w:pPr>
        <w:pStyle w:val="ListParagraph"/>
        <w:numPr>
          <w:ilvl w:val="1"/>
          <w:numId w:val="19"/>
        </w:numPr>
        <w:spacing w:after="0" w:line="240" w:lineRule="auto"/>
        <w:rPr>
          <w:rFonts w:cstheme="minorHAnsi"/>
        </w:rPr>
      </w:pPr>
      <w:r w:rsidRPr="00C7622F">
        <w:rPr>
          <w:rFonts w:cstheme="minorHAnsi"/>
        </w:rPr>
        <w:t>Remove all loose old 12” x 12” ceiling tiles above the T-bar ceiling.</w:t>
      </w:r>
    </w:p>
    <w:p w:rsidR="002B160B" w:rsidRPr="00C7622F" w:rsidRDefault="002B160B" w:rsidP="002B160B">
      <w:pPr>
        <w:pStyle w:val="ListParagraph"/>
        <w:numPr>
          <w:ilvl w:val="1"/>
          <w:numId w:val="19"/>
        </w:numPr>
        <w:spacing w:after="0" w:line="240" w:lineRule="auto"/>
        <w:rPr>
          <w:rFonts w:cstheme="minorHAnsi"/>
        </w:rPr>
      </w:pPr>
      <w:r w:rsidRPr="00C7622F">
        <w:rPr>
          <w:rFonts w:cstheme="minorHAnsi"/>
        </w:rPr>
        <w:t xml:space="preserve">Remove some 1” x 4” wood furring strips as needed to gain access above and install new R-30 batt insulation. </w:t>
      </w:r>
    </w:p>
    <w:p w:rsidR="002B160B" w:rsidRPr="00C7622F" w:rsidRDefault="002B160B" w:rsidP="002B160B">
      <w:pPr>
        <w:pStyle w:val="ListParagraph"/>
        <w:numPr>
          <w:ilvl w:val="1"/>
          <w:numId w:val="19"/>
        </w:numPr>
        <w:spacing w:after="0" w:line="240" w:lineRule="auto"/>
        <w:rPr>
          <w:rFonts w:cstheme="minorHAnsi"/>
        </w:rPr>
      </w:pPr>
      <w:r w:rsidRPr="00C7622F">
        <w:rPr>
          <w:rFonts w:cstheme="minorHAnsi"/>
        </w:rPr>
        <w:t xml:space="preserve">ADD a covered and insulated access opening 30” x 30” into the attic area. </w:t>
      </w:r>
    </w:p>
    <w:p w:rsidR="002B160B" w:rsidRDefault="002B160B" w:rsidP="002B160B">
      <w:pPr>
        <w:pStyle w:val="ListParagraph"/>
        <w:numPr>
          <w:ilvl w:val="1"/>
          <w:numId w:val="19"/>
        </w:numPr>
        <w:spacing w:after="0" w:line="240" w:lineRule="auto"/>
        <w:rPr>
          <w:rFonts w:cstheme="minorHAnsi"/>
        </w:rPr>
      </w:pPr>
      <w:r w:rsidRPr="00C7622F">
        <w:rPr>
          <w:rFonts w:cstheme="minorHAnsi"/>
        </w:rPr>
        <w:t xml:space="preserve">Paint all grids bright white before installing new mineral fiber high-quality class A tile </w:t>
      </w:r>
    </w:p>
    <w:p w:rsidR="00C727B4" w:rsidRPr="00445EE4" w:rsidRDefault="00C727B4" w:rsidP="00C727B4">
      <w:pPr>
        <w:pStyle w:val="ListParagraph"/>
        <w:spacing w:after="0" w:line="240" w:lineRule="auto"/>
        <w:ind w:left="2070"/>
        <w:rPr>
          <w:rFonts w:cstheme="minorHAnsi"/>
          <w:sz w:val="12"/>
        </w:rPr>
      </w:pPr>
    </w:p>
    <w:p w:rsidR="002B160B" w:rsidRPr="00C727B4" w:rsidRDefault="002B160B" w:rsidP="002B160B">
      <w:pPr>
        <w:pStyle w:val="ListParagraph"/>
        <w:numPr>
          <w:ilvl w:val="0"/>
          <w:numId w:val="19"/>
        </w:numPr>
        <w:spacing w:after="0" w:line="240" w:lineRule="auto"/>
        <w:rPr>
          <w:rFonts w:cstheme="minorHAnsi"/>
          <w:u w:val="single"/>
        </w:rPr>
      </w:pPr>
      <w:r w:rsidRPr="00C727B4">
        <w:rPr>
          <w:rFonts w:cstheme="minorHAnsi"/>
          <w:u w:val="single"/>
        </w:rPr>
        <w:t xml:space="preserve">Windows </w:t>
      </w:r>
    </w:p>
    <w:p w:rsidR="002B160B" w:rsidRPr="00C7622F" w:rsidRDefault="002B160B" w:rsidP="002B160B">
      <w:pPr>
        <w:pStyle w:val="ListParagraph"/>
        <w:numPr>
          <w:ilvl w:val="1"/>
          <w:numId w:val="19"/>
        </w:numPr>
        <w:spacing w:after="0" w:line="240" w:lineRule="auto"/>
        <w:rPr>
          <w:rFonts w:cstheme="minorHAnsi"/>
        </w:rPr>
      </w:pPr>
      <w:r w:rsidRPr="00C7622F">
        <w:rPr>
          <w:rFonts w:cstheme="minorHAnsi"/>
        </w:rPr>
        <w:t xml:space="preserve">Remove window sills and replace deteriorated wood underneath the sill. Then install the old sill or replace it as needed. </w:t>
      </w:r>
    </w:p>
    <w:p w:rsidR="002B160B" w:rsidRPr="00C7622F" w:rsidRDefault="002B160B" w:rsidP="002B160B">
      <w:pPr>
        <w:pStyle w:val="ListParagraph"/>
        <w:numPr>
          <w:ilvl w:val="1"/>
          <w:numId w:val="19"/>
        </w:numPr>
        <w:spacing w:after="0" w:line="240" w:lineRule="auto"/>
        <w:rPr>
          <w:rFonts w:cstheme="minorHAnsi"/>
        </w:rPr>
      </w:pPr>
      <w:r w:rsidRPr="00C7622F">
        <w:rPr>
          <w:rFonts w:cstheme="minorHAnsi"/>
        </w:rPr>
        <w:t xml:space="preserve">Add fascia trim around windows. (Provide three samples before installing) </w:t>
      </w:r>
    </w:p>
    <w:p w:rsidR="002B160B" w:rsidRPr="00C7622F" w:rsidRDefault="002B160B" w:rsidP="002B160B">
      <w:pPr>
        <w:pStyle w:val="ListParagraph"/>
        <w:numPr>
          <w:ilvl w:val="1"/>
          <w:numId w:val="19"/>
        </w:numPr>
        <w:spacing w:after="0" w:line="240" w:lineRule="auto"/>
        <w:rPr>
          <w:rFonts w:cstheme="minorHAnsi"/>
        </w:rPr>
      </w:pPr>
      <w:r w:rsidRPr="00C7622F">
        <w:rPr>
          <w:rFonts w:cstheme="minorHAnsi"/>
        </w:rPr>
        <w:t xml:space="preserve">Caulk interior and exterior around the windows to match the color of the window. </w:t>
      </w:r>
    </w:p>
    <w:p w:rsidR="006062D5" w:rsidRPr="00445EE4" w:rsidRDefault="002B160B" w:rsidP="00445EE4">
      <w:pPr>
        <w:pStyle w:val="ListParagraph"/>
        <w:numPr>
          <w:ilvl w:val="1"/>
          <w:numId w:val="19"/>
        </w:numPr>
        <w:spacing w:after="0" w:line="240" w:lineRule="auto"/>
        <w:rPr>
          <w:rFonts w:cstheme="minorHAnsi"/>
        </w:rPr>
      </w:pPr>
      <w:r w:rsidRPr="00C7622F">
        <w:rPr>
          <w:rFonts w:cstheme="minorHAnsi"/>
        </w:rPr>
        <w:t>Paint the window trim with a high-quality semi-gloss white paint.</w:t>
      </w:r>
    </w:p>
    <w:p w:rsidR="006062D5" w:rsidRPr="00445EE4" w:rsidRDefault="006062D5" w:rsidP="00472483">
      <w:pPr>
        <w:spacing w:after="0" w:line="240" w:lineRule="auto"/>
        <w:ind w:left="1620"/>
        <w:rPr>
          <w:rFonts w:cstheme="minorHAnsi"/>
          <w:sz w:val="12"/>
        </w:rPr>
      </w:pPr>
    </w:p>
    <w:p w:rsidR="002B160B" w:rsidRPr="00C727B4" w:rsidRDefault="002B160B" w:rsidP="002B160B">
      <w:pPr>
        <w:pStyle w:val="ListParagraph"/>
        <w:numPr>
          <w:ilvl w:val="0"/>
          <w:numId w:val="19"/>
        </w:numPr>
        <w:spacing w:after="0" w:line="240" w:lineRule="auto"/>
        <w:rPr>
          <w:rFonts w:cstheme="minorHAnsi"/>
          <w:u w:val="single"/>
        </w:rPr>
      </w:pPr>
      <w:r w:rsidRPr="00C727B4">
        <w:rPr>
          <w:rFonts w:cstheme="minorHAnsi"/>
          <w:u w:val="single"/>
        </w:rPr>
        <w:t xml:space="preserve">Base Trim </w:t>
      </w:r>
    </w:p>
    <w:p w:rsidR="002B160B" w:rsidRDefault="002B160B" w:rsidP="002B160B">
      <w:pPr>
        <w:pStyle w:val="ListParagraph"/>
        <w:numPr>
          <w:ilvl w:val="1"/>
          <w:numId w:val="19"/>
        </w:numPr>
        <w:spacing w:after="0" w:line="240" w:lineRule="auto"/>
        <w:rPr>
          <w:rFonts w:cstheme="minorHAnsi"/>
        </w:rPr>
      </w:pPr>
      <w:r w:rsidRPr="00C7622F">
        <w:rPr>
          <w:rFonts w:cstheme="minorHAnsi"/>
        </w:rPr>
        <w:t>Replace wooden deteriorated blocks in the wall and then add 6” base trim with a corner round on top. (Provide three samples before installing). Prime and then paint with a semi-gloss white high-quality paint.</w:t>
      </w:r>
    </w:p>
    <w:p w:rsidR="00C727B4" w:rsidRPr="00445EE4" w:rsidRDefault="00C727B4" w:rsidP="00C727B4">
      <w:pPr>
        <w:pStyle w:val="ListParagraph"/>
        <w:spacing w:after="0" w:line="240" w:lineRule="auto"/>
        <w:ind w:left="2070"/>
        <w:rPr>
          <w:rFonts w:cstheme="minorHAnsi"/>
          <w:sz w:val="12"/>
        </w:rPr>
      </w:pPr>
    </w:p>
    <w:p w:rsidR="002B160B" w:rsidRPr="00C727B4" w:rsidRDefault="002B160B" w:rsidP="002B160B">
      <w:pPr>
        <w:pStyle w:val="ListParagraph"/>
        <w:numPr>
          <w:ilvl w:val="0"/>
          <w:numId w:val="19"/>
        </w:numPr>
        <w:jc w:val="both"/>
        <w:rPr>
          <w:rFonts w:cstheme="minorHAnsi"/>
          <w:u w:val="single"/>
        </w:rPr>
      </w:pPr>
      <w:r w:rsidRPr="00C727B4">
        <w:rPr>
          <w:rFonts w:cstheme="minorHAnsi"/>
          <w:u w:val="single"/>
        </w:rPr>
        <w:t>Interior Door</w:t>
      </w:r>
    </w:p>
    <w:p w:rsidR="002B160B" w:rsidRDefault="002B160B" w:rsidP="006062D5">
      <w:pPr>
        <w:pStyle w:val="ListParagraph"/>
        <w:numPr>
          <w:ilvl w:val="1"/>
          <w:numId w:val="19"/>
        </w:numPr>
        <w:spacing w:after="0"/>
        <w:jc w:val="both"/>
        <w:rPr>
          <w:rFonts w:cstheme="minorHAnsi"/>
        </w:rPr>
      </w:pPr>
      <w:r w:rsidRPr="00C7622F">
        <w:rPr>
          <w:rFonts w:cstheme="minorHAnsi"/>
        </w:rPr>
        <w:t>Add trim to match windows. Paint the same color</w:t>
      </w:r>
    </w:p>
    <w:p w:rsidR="00C727B4" w:rsidRPr="00445EE4" w:rsidRDefault="00C727B4" w:rsidP="00C727B4">
      <w:pPr>
        <w:pStyle w:val="ListParagraph"/>
        <w:ind w:left="2070"/>
        <w:jc w:val="both"/>
        <w:rPr>
          <w:rFonts w:cstheme="minorHAnsi"/>
          <w:sz w:val="12"/>
        </w:rPr>
      </w:pPr>
    </w:p>
    <w:p w:rsidR="002B160B" w:rsidRPr="00C727B4" w:rsidRDefault="002B160B" w:rsidP="002B160B">
      <w:pPr>
        <w:pStyle w:val="ListParagraph"/>
        <w:numPr>
          <w:ilvl w:val="0"/>
          <w:numId w:val="19"/>
        </w:numPr>
        <w:jc w:val="both"/>
        <w:rPr>
          <w:rFonts w:cstheme="minorHAnsi"/>
          <w:u w:val="single"/>
        </w:rPr>
      </w:pPr>
      <w:r w:rsidRPr="00C727B4">
        <w:rPr>
          <w:rFonts w:cstheme="minorHAnsi"/>
          <w:u w:val="single"/>
        </w:rPr>
        <w:t xml:space="preserve">Flooring </w:t>
      </w:r>
    </w:p>
    <w:p w:rsidR="002B160B" w:rsidRPr="00C7622F" w:rsidRDefault="002B160B" w:rsidP="002B160B">
      <w:pPr>
        <w:pStyle w:val="ListParagraph"/>
        <w:numPr>
          <w:ilvl w:val="1"/>
          <w:numId w:val="19"/>
        </w:numPr>
        <w:jc w:val="both"/>
        <w:rPr>
          <w:rFonts w:cstheme="minorHAnsi"/>
        </w:rPr>
      </w:pPr>
      <w:r w:rsidRPr="00C7622F">
        <w:rPr>
          <w:rFonts w:cstheme="minorHAnsi"/>
        </w:rPr>
        <w:t xml:space="preserve">Install commercial-grade pad and carpet. (Provide 3 samples of carpet and pad.) </w:t>
      </w:r>
    </w:p>
    <w:p w:rsidR="002B160B" w:rsidRPr="006062D5" w:rsidRDefault="002B160B" w:rsidP="00445EE4">
      <w:pPr>
        <w:pStyle w:val="ListParagraph"/>
        <w:spacing w:after="0"/>
        <w:ind w:left="2070"/>
        <w:jc w:val="both"/>
        <w:rPr>
          <w:rFonts w:cstheme="minorHAnsi"/>
          <w:sz w:val="16"/>
        </w:rPr>
      </w:pPr>
    </w:p>
    <w:p w:rsidR="00472483" w:rsidRPr="00445EE4" w:rsidRDefault="00445EE4" w:rsidP="00445EE4">
      <w:pPr>
        <w:rPr>
          <w:rFonts w:cstheme="minorHAnsi"/>
          <w:sz w:val="16"/>
        </w:rPr>
      </w:pPr>
      <w:r>
        <w:rPr>
          <w:rFonts w:cstheme="minorHAnsi"/>
          <w:sz w:val="16"/>
        </w:rPr>
        <w:br w:type="page"/>
      </w:r>
    </w:p>
    <w:p w:rsidR="00C727B4" w:rsidRPr="00445EE4" w:rsidRDefault="006062D5" w:rsidP="006062D5">
      <w:pPr>
        <w:pStyle w:val="ListParagraph"/>
        <w:numPr>
          <w:ilvl w:val="0"/>
          <w:numId w:val="27"/>
        </w:numPr>
        <w:jc w:val="both"/>
        <w:rPr>
          <w:rFonts w:cstheme="minorHAnsi"/>
          <w:b/>
          <w:sz w:val="24"/>
        </w:rPr>
      </w:pPr>
      <w:r w:rsidRPr="00445EE4">
        <w:rPr>
          <w:rFonts w:cstheme="minorHAnsi"/>
          <w:b/>
          <w:sz w:val="24"/>
        </w:rPr>
        <w:lastRenderedPageBreak/>
        <w:t>Restrooms</w:t>
      </w:r>
    </w:p>
    <w:p w:rsidR="002B160B" w:rsidRPr="00C727B4" w:rsidRDefault="002B160B" w:rsidP="002B160B">
      <w:pPr>
        <w:pStyle w:val="ListParagraph"/>
        <w:numPr>
          <w:ilvl w:val="0"/>
          <w:numId w:val="20"/>
        </w:numPr>
        <w:jc w:val="both"/>
        <w:rPr>
          <w:rFonts w:cstheme="minorHAnsi"/>
          <w:u w:val="single"/>
        </w:rPr>
      </w:pPr>
      <w:r w:rsidRPr="00C727B4">
        <w:rPr>
          <w:rFonts w:cstheme="minorHAnsi"/>
          <w:u w:val="single"/>
        </w:rPr>
        <w:t xml:space="preserve">HVAC </w:t>
      </w:r>
    </w:p>
    <w:p w:rsidR="002B160B" w:rsidRPr="00C7622F" w:rsidRDefault="002B160B" w:rsidP="002B160B">
      <w:pPr>
        <w:pStyle w:val="ListParagraph"/>
        <w:numPr>
          <w:ilvl w:val="1"/>
          <w:numId w:val="20"/>
        </w:numPr>
        <w:jc w:val="both"/>
        <w:rPr>
          <w:rFonts w:cstheme="minorHAnsi"/>
        </w:rPr>
      </w:pPr>
      <w:r w:rsidRPr="00C7622F">
        <w:rPr>
          <w:rFonts w:cstheme="minorHAnsi"/>
        </w:rPr>
        <w:t xml:space="preserve">Remove all existing air devices and replace them with 2’ x 2’ lay-in 4-way throw. Insulate the back of all air devices. </w:t>
      </w:r>
    </w:p>
    <w:p w:rsidR="002B160B" w:rsidRPr="00C7622F" w:rsidRDefault="002B160B" w:rsidP="002B160B">
      <w:pPr>
        <w:pStyle w:val="ListParagraph"/>
        <w:numPr>
          <w:ilvl w:val="1"/>
          <w:numId w:val="20"/>
        </w:numPr>
        <w:jc w:val="both"/>
        <w:rPr>
          <w:rFonts w:cstheme="minorHAnsi"/>
        </w:rPr>
      </w:pPr>
      <w:r w:rsidRPr="00C7622F">
        <w:rPr>
          <w:rFonts w:cstheme="minorHAnsi"/>
        </w:rPr>
        <w:t>Replace the last 5’ of rigid round pipe with R-8 foil-faced flexible duct. Attach the flexible duct to the air device with a rigid adjustable 90.</w:t>
      </w:r>
    </w:p>
    <w:p w:rsidR="002B160B" w:rsidRPr="00C7622F" w:rsidRDefault="002B160B" w:rsidP="002B160B">
      <w:pPr>
        <w:pStyle w:val="ListParagraph"/>
        <w:numPr>
          <w:ilvl w:val="1"/>
          <w:numId w:val="20"/>
        </w:numPr>
        <w:jc w:val="both"/>
        <w:rPr>
          <w:rFonts w:cstheme="minorHAnsi"/>
        </w:rPr>
      </w:pPr>
      <w:r w:rsidRPr="00C7622F">
        <w:rPr>
          <w:rFonts w:cstheme="minorHAnsi"/>
        </w:rPr>
        <w:t xml:space="preserve">Insulate all exposed metal ducts and tape all insulated seams and joints. </w:t>
      </w:r>
    </w:p>
    <w:p w:rsidR="002B160B" w:rsidRPr="00C7622F" w:rsidRDefault="002B160B" w:rsidP="002B160B">
      <w:pPr>
        <w:pStyle w:val="ListParagraph"/>
        <w:numPr>
          <w:ilvl w:val="1"/>
          <w:numId w:val="20"/>
        </w:numPr>
        <w:jc w:val="both"/>
        <w:rPr>
          <w:rFonts w:cstheme="minorHAnsi"/>
        </w:rPr>
      </w:pPr>
      <w:r w:rsidRPr="00C7622F">
        <w:rPr>
          <w:rFonts w:cstheme="minorHAnsi"/>
        </w:rPr>
        <w:t xml:space="preserve">Install manual dampers at the wye to control the airflow into the room. </w:t>
      </w:r>
    </w:p>
    <w:p w:rsidR="00472483" w:rsidRDefault="002B160B" w:rsidP="006062D5">
      <w:pPr>
        <w:pStyle w:val="ListParagraph"/>
        <w:numPr>
          <w:ilvl w:val="1"/>
          <w:numId w:val="20"/>
        </w:numPr>
        <w:jc w:val="both"/>
        <w:rPr>
          <w:rFonts w:cstheme="minorHAnsi"/>
        </w:rPr>
      </w:pPr>
      <w:r w:rsidRPr="00C7622F">
        <w:rPr>
          <w:rFonts w:cstheme="minorHAnsi"/>
        </w:rPr>
        <w:t xml:space="preserve">Add 150 cfm exhaust fan at .25 static. Vent out through the sidewall and terminate with a wall cap.  Wire-fan the fan to operate with the lights. </w:t>
      </w:r>
    </w:p>
    <w:p w:rsidR="006062D5" w:rsidRDefault="006062D5" w:rsidP="006062D5">
      <w:pPr>
        <w:pStyle w:val="ListParagraph"/>
        <w:ind w:left="1890"/>
        <w:jc w:val="both"/>
        <w:rPr>
          <w:rFonts w:cstheme="minorHAnsi"/>
          <w:sz w:val="16"/>
        </w:rPr>
      </w:pPr>
    </w:p>
    <w:p w:rsidR="006062D5" w:rsidRPr="006062D5" w:rsidRDefault="006062D5" w:rsidP="006062D5">
      <w:pPr>
        <w:pStyle w:val="ListParagraph"/>
        <w:ind w:left="1890"/>
        <w:jc w:val="both"/>
        <w:rPr>
          <w:rFonts w:cstheme="minorHAnsi"/>
          <w:sz w:val="16"/>
        </w:rPr>
      </w:pPr>
    </w:p>
    <w:p w:rsidR="00C727B4" w:rsidRPr="00445EE4" w:rsidRDefault="006062D5" w:rsidP="00C727B4">
      <w:pPr>
        <w:pStyle w:val="ListParagraph"/>
        <w:numPr>
          <w:ilvl w:val="0"/>
          <w:numId w:val="27"/>
        </w:numPr>
        <w:ind w:left="900"/>
        <w:jc w:val="both"/>
        <w:rPr>
          <w:rFonts w:cstheme="minorHAnsi"/>
          <w:b/>
          <w:sz w:val="18"/>
          <w:u w:val="single"/>
        </w:rPr>
      </w:pPr>
      <w:r w:rsidRPr="00445EE4">
        <w:rPr>
          <w:rFonts w:cstheme="minorHAnsi"/>
          <w:b/>
          <w:sz w:val="24"/>
        </w:rPr>
        <w:t xml:space="preserve">Janitors Closet </w:t>
      </w:r>
    </w:p>
    <w:p w:rsidR="002B160B" w:rsidRPr="00C727B4" w:rsidRDefault="002B160B" w:rsidP="002B160B">
      <w:pPr>
        <w:pStyle w:val="ListParagraph"/>
        <w:numPr>
          <w:ilvl w:val="0"/>
          <w:numId w:val="21"/>
        </w:numPr>
        <w:jc w:val="both"/>
        <w:rPr>
          <w:rFonts w:cstheme="minorHAnsi"/>
          <w:u w:val="single"/>
        </w:rPr>
      </w:pPr>
      <w:r w:rsidRPr="00C727B4">
        <w:rPr>
          <w:rFonts w:cstheme="minorHAnsi"/>
          <w:u w:val="single"/>
        </w:rPr>
        <w:t xml:space="preserve">Plumbing </w:t>
      </w:r>
    </w:p>
    <w:p w:rsidR="002B160B" w:rsidRDefault="002B160B" w:rsidP="002B160B">
      <w:pPr>
        <w:pStyle w:val="ListParagraph"/>
        <w:numPr>
          <w:ilvl w:val="1"/>
          <w:numId w:val="21"/>
        </w:numPr>
        <w:jc w:val="both"/>
        <w:rPr>
          <w:rFonts w:cstheme="minorHAnsi"/>
        </w:rPr>
      </w:pPr>
      <w:r w:rsidRPr="00C7622F">
        <w:rPr>
          <w:rFonts w:cstheme="minorHAnsi"/>
        </w:rPr>
        <w:t>Remove the sink and cap plumbing off</w:t>
      </w:r>
    </w:p>
    <w:p w:rsidR="00C727B4" w:rsidRPr="00C727B4" w:rsidRDefault="00C727B4" w:rsidP="00C727B4">
      <w:pPr>
        <w:pStyle w:val="ListParagraph"/>
        <w:ind w:left="2340"/>
        <w:jc w:val="both"/>
        <w:rPr>
          <w:rFonts w:cstheme="minorHAnsi"/>
          <w:sz w:val="16"/>
        </w:rPr>
      </w:pPr>
    </w:p>
    <w:p w:rsidR="002B160B" w:rsidRPr="00C727B4" w:rsidRDefault="002B160B" w:rsidP="002B160B">
      <w:pPr>
        <w:pStyle w:val="ListParagraph"/>
        <w:numPr>
          <w:ilvl w:val="0"/>
          <w:numId w:val="21"/>
        </w:numPr>
        <w:jc w:val="both"/>
        <w:rPr>
          <w:rFonts w:cstheme="minorHAnsi"/>
          <w:u w:val="single"/>
        </w:rPr>
      </w:pPr>
      <w:r w:rsidRPr="00C727B4">
        <w:rPr>
          <w:rFonts w:cstheme="minorHAnsi"/>
          <w:u w:val="single"/>
        </w:rPr>
        <w:t xml:space="preserve">Ceiling / Roof </w:t>
      </w:r>
    </w:p>
    <w:p w:rsidR="002B160B" w:rsidRPr="00C7622F" w:rsidRDefault="002B160B" w:rsidP="002B160B">
      <w:pPr>
        <w:pStyle w:val="ListParagraph"/>
        <w:numPr>
          <w:ilvl w:val="1"/>
          <w:numId w:val="21"/>
        </w:numPr>
        <w:jc w:val="both"/>
        <w:rPr>
          <w:rFonts w:cstheme="minorHAnsi"/>
        </w:rPr>
      </w:pPr>
      <w:r w:rsidRPr="00C7622F">
        <w:rPr>
          <w:rFonts w:cstheme="minorHAnsi"/>
        </w:rPr>
        <w:t xml:space="preserve"> Remove the low T-bar ceiling and tile. The T-bar ceiling that is located at 9’10’ must be inspected and repaired as needed. A new 2’ x 2’ directional fissured visual tile with a class A fire rating (equal to Armstrong) must be installed. </w:t>
      </w:r>
    </w:p>
    <w:p w:rsidR="002B160B" w:rsidRPr="00C7622F" w:rsidRDefault="002B160B" w:rsidP="002B160B">
      <w:pPr>
        <w:pStyle w:val="ListParagraph"/>
        <w:numPr>
          <w:ilvl w:val="1"/>
          <w:numId w:val="21"/>
        </w:numPr>
        <w:jc w:val="both"/>
        <w:rPr>
          <w:rFonts w:cstheme="minorHAnsi"/>
        </w:rPr>
      </w:pPr>
      <w:r w:rsidRPr="00C7622F">
        <w:rPr>
          <w:rFonts w:cstheme="minorHAnsi"/>
        </w:rPr>
        <w:t>Remove all old loose 12” x 12” ceiling tiles above the T-bar ceiling.</w:t>
      </w:r>
    </w:p>
    <w:p w:rsidR="002B160B" w:rsidRPr="00C7622F" w:rsidRDefault="002B160B" w:rsidP="002B160B">
      <w:pPr>
        <w:pStyle w:val="ListParagraph"/>
        <w:numPr>
          <w:ilvl w:val="1"/>
          <w:numId w:val="21"/>
        </w:numPr>
        <w:jc w:val="both"/>
        <w:rPr>
          <w:rFonts w:cstheme="minorHAnsi"/>
        </w:rPr>
      </w:pPr>
      <w:r w:rsidRPr="00C7622F">
        <w:rPr>
          <w:rFonts w:cstheme="minorHAnsi"/>
        </w:rPr>
        <w:t xml:space="preserve">Remove some 1” x 4” wood furring strips as needed to gain access above and install new R-30 batt insulation. ADD a covered and insulated access opening 30” x 30” into the attic area. </w:t>
      </w:r>
    </w:p>
    <w:p w:rsidR="00C00720" w:rsidRDefault="002B160B" w:rsidP="00445EE4">
      <w:pPr>
        <w:pStyle w:val="ListParagraph"/>
        <w:numPr>
          <w:ilvl w:val="1"/>
          <w:numId w:val="21"/>
        </w:numPr>
        <w:jc w:val="both"/>
        <w:rPr>
          <w:rFonts w:cstheme="minorHAnsi"/>
        </w:rPr>
      </w:pPr>
      <w:r w:rsidRPr="00C7622F">
        <w:rPr>
          <w:rFonts w:cstheme="minorHAnsi"/>
        </w:rPr>
        <w:t xml:space="preserve">Paint all grids bright white before installing new tile or replace the grid as needed. </w:t>
      </w:r>
    </w:p>
    <w:p w:rsidR="00445EE4" w:rsidRPr="00445EE4" w:rsidRDefault="00445EE4" w:rsidP="00445EE4">
      <w:pPr>
        <w:pStyle w:val="ListParagraph"/>
        <w:ind w:left="1890"/>
        <w:jc w:val="both"/>
        <w:rPr>
          <w:rFonts w:cstheme="minorHAnsi"/>
          <w:sz w:val="16"/>
        </w:rPr>
      </w:pPr>
    </w:p>
    <w:p w:rsidR="00445EE4" w:rsidRPr="00445EE4" w:rsidRDefault="00445EE4" w:rsidP="00445EE4">
      <w:pPr>
        <w:pStyle w:val="ListParagraph"/>
        <w:ind w:left="1890"/>
        <w:jc w:val="both"/>
        <w:rPr>
          <w:rFonts w:cstheme="minorHAnsi"/>
          <w:sz w:val="16"/>
        </w:rPr>
      </w:pPr>
    </w:p>
    <w:p w:rsidR="00472483" w:rsidRPr="00445EE4" w:rsidRDefault="006062D5" w:rsidP="006062D5">
      <w:pPr>
        <w:pStyle w:val="ListParagraph"/>
        <w:numPr>
          <w:ilvl w:val="0"/>
          <w:numId w:val="27"/>
        </w:numPr>
        <w:jc w:val="both"/>
        <w:rPr>
          <w:rFonts w:cstheme="minorHAnsi"/>
          <w:b/>
          <w:sz w:val="24"/>
        </w:rPr>
      </w:pPr>
      <w:r w:rsidRPr="00445EE4">
        <w:rPr>
          <w:rFonts w:cstheme="minorHAnsi"/>
          <w:b/>
          <w:sz w:val="24"/>
        </w:rPr>
        <w:t>East Wing Offices</w:t>
      </w:r>
    </w:p>
    <w:p w:rsidR="002B160B" w:rsidRPr="00472483" w:rsidRDefault="002B160B" w:rsidP="00472483">
      <w:pPr>
        <w:pStyle w:val="ListParagraph"/>
        <w:numPr>
          <w:ilvl w:val="0"/>
          <w:numId w:val="22"/>
        </w:numPr>
        <w:spacing w:after="0" w:line="240" w:lineRule="auto"/>
        <w:jc w:val="both"/>
        <w:rPr>
          <w:rFonts w:cstheme="minorHAnsi"/>
          <w:u w:val="single"/>
        </w:rPr>
      </w:pPr>
      <w:r w:rsidRPr="00472483">
        <w:rPr>
          <w:rFonts w:cstheme="minorHAnsi"/>
          <w:u w:val="single"/>
        </w:rPr>
        <w:t xml:space="preserve">Exterior Walls </w:t>
      </w:r>
    </w:p>
    <w:p w:rsidR="002B160B" w:rsidRPr="00C7622F" w:rsidRDefault="002B160B" w:rsidP="00472483">
      <w:pPr>
        <w:pStyle w:val="ListParagraph"/>
        <w:numPr>
          <w:ilvl w:val="1"/>
          <w:numId w:val="22"/>
        </w:numPr>
        <w:spacing w:after="0" w:line="240" w:lineRule="auto"/>
        <w:jc w:val="both"/>
        <w:rPr>
          <w:rFonts w:cstheme="minorHAnsi"/>
        </w:rPr>
      </w:pPr>
      <w:r w:rsidRPr="00C7622F">
        <w:rPr>
          <w:rFonts w:cstheme="minorHAnsi"/>
        </w:rPr>
        <w:t xml:space="preserve">Base price - Replace all deteriorated wood blocks located just beneath the windows and just above the floor. These blocks are used to attach molding. Cover the walls with 2 x 4 vertical boards 24” on center and ½” drywall.  Then finish the wall with a light hand texture prime and then paint with a high-quality light grey paint. </w:t>
      </w:r>
    </w:p>
    <w:p w:rsidR="002B160B" w:rsidRDefault="002B160B" w:rsidP="00472483">
      <w:pPr>
        <w:pStyle w:val="ListParagraph"/>
        <w:numPr>
          <w:ilvl w:val="2"/>
          <w:numId w:val="22"/>
        </w:numPr>
        <w:spacing w:after="0" w:line="240" w:lineRule="auto"/>
        <w:jc w:val="both"/>
        <w:rPr>
          <w:rFonts w:cstheme="minorHAnsi"/>
        </w:rPr>
      </w:pPr>
      <w:r w:rsidRPr="00C7622F">
        <w:rPr>
          <w:rFonts w:cstheme="minorHAnsi"/>
        </w:rPr>
        <w:t>Option - Install a hat channel over the exterior walls, and install wood blocking between hat channels that will be used to attach molding.</w:t>
      </w:r>
    </w:p>
    <w:p w:rsidR="00472483" w:rsidRPr="00445EE4" w:rsidRDefault="00472483" w:rsidP="00472483">
      <w:pPr>
        <w:pStyle w:val="ListParagraph"/>
        <w:spacing w:after="0" w:line="240" w:lineRule="auto"/>
        <w:ind w:left="3240"/>
        <w:jc w:val="both"/>
        <w:rPr>
          <w:rFonts w:cstheme="minorHAnsi"/>
          <w:sz w:val="12"/>
        </w:rPr>
      </w:pPr>
    </w:p>
    <w:p w:rsidR="002B160B" w:rsidRPr="00472483" w:rsidRDefault="002B160B" w:rsidP="00472483">
      <w:pPr>
        <w:pStyle w:val="ListParagraph"/>
        <w:numPr>
          <w:ilvl w:val="0"/>
          <w:numId w:val="22"/>
        </w:numPr>
        <w:spacing w:after="0" w:line="240" w:lineRule="auto"/>
        <w:jc w:val="both"/>
        <w:rPr>
          <w:rFonts w:cstheme="minorHAnsi"/>
          <w:u w:val="single"/>
        </w:rPr>
      </w:pPr>
      <w:r w:rsidRPr="00472483">
        <w:rPr>
          <w:rFonts w:cstheme="minorHAnsi"/>
          <w:u w:val="single"/>
        </w:rPr>
        <w:t xml:space="preserve">Interior Walls </w:t>
      </w:r>
    </w:p>
    <w:p w:rsidR="002B160B" w:rsidRDefault="002B160B" w:rsidP="00472483">
      <w:pPr>
        <w:pStyle w:val="ListParagraph"/>
        <w:numPr>
          <w:ilvl w:val="1"/>
          <w:numId w:val="22"/>
        </w:numPr>
        <w:spacing w:after="0" w:line="240" w:lineRule="auto"/>
        <w:jc w:val="both"/>
        <w:rPr>
          <w:rFonts w:cstheme="minorHAnsi"/>
        </w:rPr>
      </w:pPr>
      <w:r w:rsidRPr="00C7622F">
        <w:rPr>
          <w:rFonts w:cstheme="minorHAnsi"/>
        </w:rPr>
        <w:t>Replace all 3/8” drywall with ½” drywall and finish with a light hand texture.</w:t>
      </w:r>
    </w:p>
    <w:p w:rsidR="00472483" w:rsidRPr="00445EE4" w:rsidRDefault="00472483" w:rsidP="00472483">
      <w:pPr>
        <w:pStyle w:val="ListParagraph"/>
        <w:spacing w:after="0" w:line="240" w:lineRule="auto"/>
        <w:ind w:left="2160"/>
        <w:jc w:val="both"/>
        <w:rPr>
          <w:rFonts w:cstheme="minorHAnsi"/>
          <w:sz w:val="12"/>
        </w:rPr>
      </w:pPr>
    </w:p>
    <w:p w:rsidR="002B160B" w:rsidRPr="00472483" w:rsidRDefault="002B160B" w:rsidP="00472483">
      <w:pPr>
        <w:pStyle w:val="ListParagraph"/>
        <w:numPr>
          <w:ilvl w:val="0"/>
          <w:numId w:val="22"/>
        </w:numPr>
        <w:spacing w:after="0" w:line="240" w:lineRule="auto"/>
        <w:jc w:val="both"/>
        <w:rPr>
          <w:rFonts w:cstheme="minorHAnsi"/>
          <w:u w:val="single"/>
        </w:rPr>
      </w:pPr>
      <w:r w:rsidRPr="00472483">
        <w:rPr>
          <w:rFonts w:cstheme="minorHAnsi"/>
          <w:u w:val="single"/>
        </w:rPr>
        <w:t xml:space="preserve">Electric </w:t>
      </w:r>
    </w:p>
    <w:p w:rsidR="002B160B" w:rsidRDefault="002B160B" w:rsidP="00472483">
      <w:pPr>
        <w:pStyle w:val="ListParagraph"/>
        <w:numPr>
          <w:ilvl w:val="1"/>
          <w:numId w:val="22"/>
        </w:numPr>
        <w:spacing w:after="0" w:line="240" w:lineRule="auto"/>
        <w:jc w:val="both"/>
        <w:rPr>
          <w:rFonts w:cstheme="minorHAnsi"/>
        </w:rPr>
      </w:pPr>
      <w:r w:rsidRPr="00C7622F">
        <w:rPr>
          <w:rFonts w:cstheme="minorHAnsi"/>
        </w:rPr>
        <w:t xml:space="preserve">All wiring in the walls that have been pulled loose or pulled out when the drywall was removed must be replaced with a 12/2 MC cable. Do not leave any Romex. All wiring must be installed per code. Do not provide power to the outlets from </w:t>
      </w:r>
      <w:r w:rsidRPr="00C7622F">
        <w:rPr>
          <w:rFonts w:cstheme="minorHAnsi"/>
        </w:rPr>
        <w:lastRenderedPageBreak/>
        <w:t>another room. If more than 6 outlets are connected to one circuit then a second circuit must be added. All gang boxes must have covers installed.</w:t>
      </w:r>
    </w:p>
    <w:p w:rsidR="00472483" w:rsidRPr="00445EE4" w:rsidRDefault="00472483" w:rsidP="00472483">
      <w:pPr>
        <w:pStyle w:val="ListParagraph"/>
        <w:spacing w:after="0" w:line="240" w:lineRule="auto"/>
        <w:ind w:left="2160"/>
        <w:jc w:val="both"/>
        <w:rPr>
          <w:rFonts w:cstheme="minorHAnsi"/>
          <w:sz w:val="12"/>
        </w:rPr>
      </w:pPr>
    </w:p>
    <w:p w:rsidR="002B160B" w:rsidRPr="00472483" w:rsidRDefault="002B160B" w:rsidP="00472483">
      <w:pPr>
        <w:pStyle w:val="ListParagraph"/>
        <w:numPr>
          <w:ilvl w:val="0"/>
          <w:numId w:val="22"/>
        </w:numPr>
        <w:spacing w:after="0" w:line="240" w:lineRule="auto"/>
        <w:jc w:val="both"/>
        <w:rPr>
          <w:rFonts w:cstheme="minorHAnsi"/>
          <w:u w:val="single"/>
        </w:rPr>
      </w:pPr>
      <w:r w:rsidRPr="00472483">
        <w:rPr>
          <w:rFonts w:cstheme="minorHAnsi"/>
          <w:u w:val="single"/>
        </w:rPr>
        <w:t xml:space="preserve">HVAC </w:t>
      </w:r>
    </w:p>
    <w:p w:rsidR="002B160B" w:rsidRPr="00C7622F" w:rsidRDefault="002B160B" w:rsidP="00472483">
      <w:pPr>
        <w:pStyle w:val="ListParagraph"/>
        <w:numPr>
          <w:ilvl w:val="1"/>
          <w:numId w:val="22"/>
        </w:numPr>
        <w:spacing w:after="0" w:line="240" w:lineRule="auto"/>
        <w:jc w:val="both"/>
        <w:rPr>
          <w:rFonts w:cstheme="minorHAnsi"/>
        </w:rPr>
      </w:pPr>
      <w:r w:rsidRPr="00C7622F">
        <w:rPr>
          <w:rFonts w:cstheme="minorHAnsi"/>
        </w:rPr>
        <w:t>Remove all existing air devices and replace them with 2 x 2 lay-in 4-way throw (equal to Titus TMS Model). Insulate the back of all air devices.</w:t>
      </w:r>
    </w:p>
    <w:p w:rsidR="002B160B" w:rsidRPr="00C7622F" w:rsidRDefault="002B160B" w:rsidP="00472483">
      <w:pPr>
        <w:pStyle w:val="ListParagraph"/>
        <w:numPr>
          <w:ilvl w:val="1"/>
          <w:numId w:val="22"/>
        </w:numPr>
        <w:spacing w:after="0" w:line="240" w:lineRule="auto"/>
        <w:jc w:val="both"/>
        <w:rPr>
          <w:rFonts w:cstheme="minorHAnsi"/>
        </w:rPr>
      </w:pPr>
      <w:r w:rsidRPr="00C7622F">
        <w:rPr>
          <w:rFonts w:cstheme="minorHAnsi"/>
        </w:rPr>
        <w:t>Replace the last 5’ of rigid round pipe with R-8 foil-faced flexible duct. Attach the flexible duct to the air device with a rigid adjustable 90.</w:t>
      </w:r>
    </w:p>
    <w:p w:rsidR="002B160B" w:rsidRPr="00C7622F" w:rsidRDefault="002B160B" w:rsidP="00472483">
      <w:pPr>
        <w:pStyle w:val="ListParagraph"/>
        <w:numPr>
          <w:ilvl w:val="1"/>
          <w:numId w:val="22"/>
        </w:numPr>
        <w:spacing w:after="0" w:line="240" w:lineRule="auto"/>
        <w:jc w:val="both"/>
        <w:rPr>
          <w:rFonts w:cstheme="minorHAnsi"/>
        </w:rPr>
      </w:pPr>
      <w:r w:rsidRPr="00C7622F">
        <w:rPr>
          <w:rFonts w:cstheme="minorHAnsi"/>
        </w:rPr>
        <w:t xml:space="preserve">Insulate all exposed metal ducts and tape all insulated seams and joints. </w:t>
      </w:r>
    </w:p>
    <w:p w:rsidR="002B160B" w:rsidRDefault="002B160B" w:rsidP="00472483">
      <w:pPr>
        <w:pStyle w:val="ListParagraph"/>
        <w:numPr>
          <w:ilvl w:val="1"/>
          <w:numId w:val="22"/>
        </w:numPr>
        <w:spacing w:after="0" w:line="240" w:lineRule="auto"/>
        <w:jc w:val="both"/>
        <w:rPr>
          <w:rFonts w:cstheme="minorHAnsi"/>
        </w:rPr>
      </w:pPr>
      <w:r w:rsidRPr="00C7622F">
        <w:rPr>
          <w:rFonts w:cstheme="minorHAnsi"/>
        </w:rPr>
        <w:t>Install manual dampers at the wye to control the airflow into the rooms.</w:t>
      </w:r>
    </w:p>
    <w:p w:rsidR="00472483" w:rsidRPr="00445EE4" w:rsidRDefault="00472483" w:rsidP="00472483">
      <w:pPr>
        <w:pStyle w:val="ListParagraph"/>
        <w:spacing w:after="0" w:line="240" w:lineRule="auto"/>
        <w:ind w:left="2160"/>
        <w:jc w:val="both"/>
        <w:rPr>
          <w:rFonts w:cstheme="minorHAnsi"/>
          <w:sz w:val="12"/>
        </w:rPr>
      </w:pPr>
    </w:p>
    <w:p w:rsidR="002B160B" w:rsidRPr="00472483" w:rsidRDefault="002B160B" w:rsidP="00472483">
      <w:pPr>
        <w:pStyle w:val="ListParagraph"/>
        <w:numPr>
          <w:ilvl w:val="0"/>
          <w:numId w:val="22"/>
        </w:numPr>
        <w:spacing w:after="0" w:line="240" w:lineRule="auto"/>
        <w:jc w:val="both"/>
        <w:rPr>
          <w:rFonts w:cstheme="minorHAnsi"/>
          <w:u w:val="single"/>
        </w:rPr>
      </w:pPr>
      <w:r w:rsidRPr="00472483">
        <w:rPr>
          <w:rFonts w:cstheme="minorHAnsi"/>
          <w:u w:val="single"/>
        </w:rPr>
        <w:t xml:space="preserve">Ceiling/Roof  </w:t>
      </w:r>
    </w:p>
    <w:p w:rsidR="002B160B" w:rsidRPr="00C7622F" w:rsidRDefault="002B160B" w:rsidP="00472483">
      <w:pPr>
        <w:pStyle w:val="ListParagraph"/>
        <w:numPr>
          <w:ilvl w:val="1"/>
          <w:numId w:val="22"/>
        </w:numPr>
        <w:spacing w:after="0" w:line="240" w:lineRule="auto"/>
        <w:jc w:val="both"/>
        <w:rPr>
          <w:rFonts w:cstheme="minorHAnsi"/>
        </w:rPr>
      </w:pPr>
      <w:r w:rsidRPr="00C7622F">
        <w:rPr>
          <w:rFonts w:cstheme="minorHAnsi"/>
        </w:rPr>
        <w:t>Remove all ceiling tiles. All stained or damaged tiles must be replaced.</w:t>
      </w:r>
    </w:p>
    <w:p w:rsidR="002B160B" w:rsidRPr="00C7622F" w:rsidRDefault="002B160B" w:rsidP="00472483">
      <w:pPr>
        <w:pStyle w:val="ListParagraph"/>
        <w:numPr>
          <w:ilvl w:val="1"/>
          <w:numId w:val="22"/>
        </w:numPr>
        <w:spacing w:after="0" w:line="240" w:lineRule="auto"/>
        <w:jc w:val="both"/>
        <w:rPr>
          <w:rFonts w:cstheme="minorHAnsi"/>
        </w:rPr>
      </w:pPr>
      <w:r w:rsidRPr="00C7622F">
        <w:rPr>
          <w:rFonts w:cstheme="minorHAnsi"/>
        </w:rPr>
        <w:t>Remove all loose old 12” x 12” ceiling tiles above the T-bar ceiling.</w:t>
      </w:r>
    </w:p>
    <w:p w:rsidR="009D5926" w:rsidRPr="00C7622F" w:rsidRDefault="009D5926" w:rsidP="00472483">
      <w:pPr>
        <w:pStyle w:val="ListParagraph"/>
        <w:numPr>
          <w:ilvl w:val="1"/>
          <w:numId w:val="22"/>
        </w:numPr>
        <w:spacing w:after="0" w:line="240" w:lineRule="auto"/>
        <w:jc w:val="both"/>
        <w:rPr>
          <w:rFonts w:cstheme="minorHAnsi"/>
        </w:rPr>
      </w:pPr>
      <w:r w:rsidRPr="00C7622F">
        <w:rPr>
          <w:rFonts w:cstheme="minorHAnsi"/>
        </w:rPr>
        <w:t xml:space="preserve">Remove some 1” x 4” wood furring strips as needed to gain access above and install new R-30 batt insulation. Add a covered and insulated access opening 30” x 30” into the attic area. </w:t>
      </w:r>
    </w:p>
    <w:p w:rsidR="009D5926" w:rsidRDefault="009D5926" w:rsidP="00472483">
      <w:pPr>
        <w:pStyle w:val="ListParagraph"/>
        <w:numPr>
          <w:ilvl w:val="1"/>
          <w:numId w:val="22"/>
        </w:numPr>
        <w:spacing w:after="0" w:line="240" w:lineRule="auto"/>
        <w:jc w:val="both"/>
        <w:rPr>
          <w:rFonts w:cstheme="minorHAnsi"/>
        </w:rPr>
      </w:pPr>
      <w:r w:rsidRPr="00C7622F">
        <w:rPr>
          <w:rFonts w:cstheme="minorHAnsi"/>
        </w:rPr>
        <w:t xml:space="preserve">Paint all grids bright white before installing </w:t>
      </w:r>
      <w:r w:rsidR="00472483">
        <w:rPr>
          <w:rFonts w:cstheme="minorHAnsi"/>
        </w:rPr>
        <w:t>new mineral fiber high-quality C</w:t>
      </w:r>
      <w:r w:rsidRPr="00C7622F">
        <w:rPr>
          <w:rFonts w:cstheme="minorHAnsi"/>
        </w:rPr>
        <w:t>lass A tile.</w:t>
      </w:r>
    </w:p>
    <w:p w:rsidR="00472483" w:rsidRPr="00445EE4" w:rsidRDefault="00472483" w:rsidP="00472483">
      <w:pPr>
        <w:pStyle w:val="ListParagraph"/>
        <w:spacing w:after="0" w:line="240" w:lineRule="auto"/>
        <w:ind w:left="2160"/>
        <w:jc w:val="both"/>
        <w:rPr>
          <w:rFonts w:cstheme="minorHAnsi"/>
          <w:sz w:val="12"/>
        </w:rPr>
      </w:pPr>
    </w:p>
    <w:p w:rsidR="009D5926" w:rsidRPr="00472483" w:rsidRDefault="009D5926" w:rsidP="00472483">
      <w:pPr>
        <w:pStyle w:val="ListParagraph"/>
        <w:numPr>
          <w:ilvl w:val="0"/>
          <w:numId w:val="22"/>
        </w:numPr>
        <w:spacing w:after="0" w:line="240" w:lineRule="auto"/>
        <w:jc w:val="both"/>
        <w:rPr>
          <w:rFonts w:cstheme="minorHAnsi"/>
          <w:u w:val="single"/>
        </w:rPr>
      </w:pPr>
      <w:r w:rsidRPr="00472483">
        <w:rPr>
          <w:rFonts w:cstheme="minorHAnsi"/>
          <w:u w:val="single"/>
        </w:rPr>
        <w:t xml:space="preserve">Windows </w:t>
      </w:r>
    </w:p>
    <w:p w:rsidR="009D5926" w:rsidRPr="00C7622F" w:rsidRDefault="009D5926" w:rsidP="00472483">
      <w:pPr>
        <w:pStyle w:val="ListParagraph"/>
        <w:numPr>
          <w:ilvl w:val="1"/>
          <w:numId w:val="22"/>
        </w:numPr>
        <w:spacing w:after="0" w:line="240" w:lineRule="auto"/>
        <w:jc w:val="both"/>
        <w:rPr>
          <w:rFonts w:cstheme="minorHAnsi"/>
        </w:rPr>
      </w:pPr>
      <w:r w:rsidRPr="00C7622F">
        <w:rPr>
          <w:rFonts w:cstheme="minorHAnsi"/>
        </w:rPr>
        <w:t xml:space="preserve">Remove window sills and replace deteriorated wood underneath the sill. Then install a new sill and stain to match the existing trim. </w:t>
      </w:r>
    </w:p>
    <w:p w:rsidR="009D5926" w:rsidRPr="00C7622F" w:rsidRDefault="009D5926" w:rsidP="00472483">
      <w:pPr>
        <w:pStyle w:val="ListParagraph"/>
        <w:numPr>
          <w:ilvl w:val="1"/>
          <w:numId w:val="22"/>
        </w:numPr>
        <w:spacing w:after="0" w:line="240" w:lineRule="auto"/>
        <w:jc w:val="both"/>
        <w:rPr>
          <w:rFonts w:cstheme="minorHAnsi"/>
        </w:rPr>
      </w:pPr>
      <w:r w:rsidRPr="00C7622F">
        <w:rPr>
          <w:rFonts w:cstheme="minorHAnsi"/>
        </w:rPr>
        <w:t xml:space="preserve">Add fascia trim around windows. (Provide three samples before installing.) </w:t>
      </w:r>
    </w:p>
    <w:p w:rsidR="009D5926" w:rsidRPr="00C7622F" w:rsidRDefault="009D5926" w:rsidP="00472483">
      <w:pPr>
        <w:pStyle w:val="ListParagraph"/>
        <w:numPr>
          <w:ilvl w:val="1"/>
          <w:numId w:val="22"/>
        </w:numPr>
        <w:spacing w:after="0" w:line="240" w:lineRule="auto"/>
        <w:jc w:val="both"/>
        <w:rPr>
          <w:rFonts w:cstheme="minorHAnsi"/>
        </w:rPr>
      </w:pPr>
      <w:r w:rsidRPr="00C7622F">
        <w:rPr>
          <w:rFonts w:cstheme="minorHAnsi"/>
        </w:rPr>
        <w:t xml:space="preserve">Caulk interior and exterior around the windows to match the color of the window. </w:t>
      </w:r>
    </w:p>
    <w:p w:rsidR="00472483" w:rsidRPr="006062D5" w:rsidRDefault="009D5926" w:rsidP="006062D5">
      <w:pPr>
        <w:pStyle w:val="ListParagraph"/>
        <w:numPr>
          <w:ilvl w:val="1"/>
          <w:numId w:val="22"/>
        </w:numPr>
        <w:spacing w:after="0" w:line="240" w:lineRule="auto"/>
        <w:jc w:val="both"/>
        <w:rPr>
          <w:rFonts w:cstheme="minorHAnsi"/>
        </w:rPr>
      </w:pPr>
      <w:r w:rsidRPr="00C7622F">
        <w:rPr>
          <w:rFonts w:cstheme="minorHAnsi"/>
        </w:rPr>
        <w:t>Stain the window trim with a high-quality stain that will match the existing trim.</w:t>
      </w:r>
    </w:p>
    <w:p w:rsidR="00472483" w:rsidRPr="00445EE4" w:rsidRDefault="00472483" w:rsidP="00472483">
      <w:pPr>
        <w:pStyle w:val="ListParagraph"/>
        <w:spacing w:after="0" w:line="240" w:lineRule="auto"/>
        <w:ind w:left="2160"/>
        <w:jc w:val="both"/>
        <w:rPr>
          <w:rFonts w:cstheme="minorHAnsi"/>
          <w:sz w:val="12"/>
        </w:rPr>
      </w:pPr>
    </w:p>
    <w:p w:rsidR="009D5926" w:rsidRPr="00472483" w:rsidRDefault="009D5926" w:rsidP="00472483">
      <w:pPr>
        <w:pStyle w:val="ListParagraph"/>
        <w:numPr>
          <w:ilvl w:val="0"/>
          <w:numId w:val="22"/>
        </w:numPr>
        <w:spacing w:after="0" w:line="240" w:lineRule="auto"/>
        <w:jc w:val="both"/>
        <w:rPr>
          <w:rFonts w:cstheme="minorHAnsi"/>
          <w:u w:val="single"/>
        </w:rPr>
      </w:pPr>
      <w:r w:rsidRPr="00472483">
        <w:rPr>
          <w:rFonts w:cstheme="minorHAnsi"/>
          <w:u w:val="single"/>
        </w:rPr>
        <w:t xml:space="preserve">Base Trim </w:t>
      </w:r>
    </w:p>
    <w:p w:rsidR="00472483" w:rsidRDefault="009D5926" w:rsidP="006062D5">
      <w:pPr>
        <w:pStyle w:val="ListParagraph"/>
        <w:numPr>
          <w:ilvl w:val="1"/>
          <w:numId w:val="22"/>
        </w:numPr>
        <w:spacing w:after="0" w:line="240" w:lineRule="auto"/>
        <w:jc w:val="both"/>
        <w:rPr>
          <w:rFonts w:cstheme="minorHAnsi"/>
        </w:rPr>
      </w:pPr>
      <w:r w:rsidRPr="00C7622F">
        <w:rPr>
          <w:rFonts w:cstheme="minorHAnsi"/>
        </w:rPr>
        <w:t>Replace wooden deteriorated blocks in the wall and then add 6” base trim with a corner round on top. (Provide three samples before installing.) Prime and then stain to match the existing trim and wood.</w:t>
      </w:r>
    </w:p>
    <w:p w:rsidR="00445EE4" w:rsidRPr="00445EE4" w:rsidRDefault="00445EE4" w:rsidP="00445EE4">
      <w:pPr>
        <w:pStyle w:val="ListParagraph"/>
        <w:spacing w:after="0" w:line="240" w:lineRule="auto"/>
        <w:ind w:left="1980"/>
        <w:jc w:val="both"/>
        <w:rPr>
          <w:rFonts w:cstheme="minorHAnsi"/>
          <w:sz w:val="12"/>
        </w:rPr>
      </w:pPr>
    </w:p>
    <w:p w:rsidR="009D5926" w:rsidRPr="00472483" w:rsidRDefault="009D5926" w:rsidP="009D5926">
      <w:pPr>
        <w:pStyle w:val="ListParagraph"/>
        <w:numPr>
          <w:ilvl w:val="0"/>
          <w:numId w:val="22"/>
        </w:numPr>
        <w:spacing w:after="0" w:line="240" w:lineRule="auto"/>
        <w:rPr>
          <w:rFonts w:cstheme="minorHAnsi"/>
          <w:u w:val="single"/>
        </w:rPr>
      </w:pPr>
      <w:r w:rsidRPr="00472483">
        <w:rPr>
          <w:rFonts w:cstheme="minorHAnsi"/>
          <w:u w:val="single"/>
        </w:rPr>
        <w:t xml:space="preserve">Interior Door </w:t>
      </w:r>
    </w:p>
    <w:p w:rsidR="009D5926" w:rsidRDefault="009D5926" w:rsidP="009D5926">
      <w:pPr>
        <w:pStyle w:val="ListParagraph"/>
        <w:numPr>
          <w:ilvl w:val="1"/>
          <w:numId w:val="22"/>
        </w:numPr>
        <w:spacing w:after="0" w:line="240" w:lineRule="auto"/>
        <w:rPr>
          <w:rFonts w:cstheme="minorHAnsi"/>
        </w:rPr>
      </w:pPr>
      <w:r w:rsidRPr="00C7622F">
        <w:rPr>
          <w:rFonts w:cstheme="minorHAnsi"/>
        </w:rPr>
        <w:t xml:space="preserve">Add trim to match windows. Stain the same color </w:t>
      </w:r>
    </w:p>
    <w:p w:rsidR="00472483" w:rsidRPr="00445EE4" w:rsidRDefault="00472483" w:rsidP="00472483">
      <w:pPr>
        <w:pStyle w:val="ListParagraph"/>
        <w:spacing w:after="0" w:line="240" w:lineRule="auto"/>
        <w:ind w:left="2160"/>
        <w:rPr>
          <w:rFonts w:cstheme="minorHAnsi"/>
          <w:sz w:val="12"/>
        </w:rPr>
      </w:pPr>
    </w:p>
    <w:p w:rsidR="009D5926" w:rsidRPr="00472483" w:rsidRDefault="009D5926" w:rsidP="009D5926">
      <w:pPr>
        <w:pStyle w:val="ListParagraph"/>
        <w:numPr>
          <w:ilvl w:val="0"/>
          <w:numId w:val="22"/>
        </w:numPr>
        <w:spacing w:after="0" w:line="240" w:lineRule="auto"/>
        <w:rPr>
          <w:rFonts w:cstheme="minorHAnsi"/>
          <w:u w:val="single"/>
        </w:rPr>
      </w:pPr>
      <w:r w:rsidRPr="00472483">
        <w:rPr>
          <w:rFonts w:cstheme="minorHAnsi"/>
          <w:u w:val="single"/>
        </w:rPr>
        <w:t xml:space="preserve">Flooring </w:t>
      </w:r>
    </w:p>
    <w:p w:rsidR="009D5926" w:rsidRPr="00C7622F" w:rsidRDefault="009D5926" w:rsidP="009D5926">
      <w:pPr>
        <w:pStyle w:val="ListParagraph"/>
        <w:numPr>
          <w:ilvl w:val="1"/>
          <w:numId w:val="22"/>
        </w:numPr>
        <w:spacing w:after="0" w:line="240" w:lineRule="auto"/>
        <w:rPr>
          <w:rFonts w:cstheme="minorHAnsi"/>
        </w:rPr>
      </w:pPr>
      <w:r w:rsidRPr="00C7622F">
        <w:rPr>
          <w:rFonts w:cstheme="minorHAnsi"/>
        </w:rPr>
        <w:t xml:space="preserve">Install commercial-grade pad and carpet. (Provide three samples of carpet and pad.) </w:t>
      </w:r>
    </w:p>
    <w:p w:rsidR="009D5926" w:rsidRPr="006062D5" w:rsidRDefault="009D5926" w:rsidP="009D5926">
      <w:pPr>
        <w:pStyle w:val="ListParagraph"/>
        <w:spacing w:after="0" w:line="240" w:lineRule="auto"/>
        <w:ind w:left="1980"/>
        <w:rPr>
          <w:rFonts w:cstheme="minorHAnsi"/>
          <w:sz w:val="16"/>
        </w:rPr>
      </w:pPr>
    </w:p>
    <w:p w:rsidR="00472483" w:rsidRPr="006062D5" w:rsidRDefault="00472483" w:rsidP="00472483">
      <w:pPr>
        <w:pStyle w:val="ListParagraph"/>
        <w:spacing w:after="0" w:line="240" w:lineRule="auto"/>
        <w:ind w:left="1980"/>
        <w:jc w:val="both"/>
        <w:rPr>
          <w:rFonts w:cstheme="minorHAnsi"/>
          <w:sz w:val="16"/>
        </w:rPr>
      </w:pPr>
    </w:p>
    <w:p w:rsidR="00472483" w:rsidRPr="00445EE4" w:rsidRDefault="006062D5" w:rsidP="00445EE4">
      <w:pPr>
        <w:pStyle w:val="ListParagraph"/>
        <w:numPr>
          <w:ilvl w:val="0"/>
          <w:numId w:val="27"/>
        </w:numPr>
        <w:spacing w:after="0" w:line="240" w:lineRule="auto"/>
        <w:jc w:val="both"/>
        <w:rPr>
          <w:rFonts w:cstheme="minorHAnsi"/>
          <w:b/>
          <w:sz w:val="24"/>
        </w:rPr>
      </w:pPr>
      <w:r w:rsidRPr="00445EE4">
        <w:rPr>
          <w:rFonts w:cstheme="minorHAnsi"/>
          <w:b/>
          <w:sz w:val="24"/>
        </w:rPr>
        <w:t xml:space="preserve">East Wing Court Room </w:t>
      </w:r>
    </w:p>
    <w:p w:rsidR="009D5926" w:rsidRPr="00472483" w:rsidRDefault="009D5926" w:rsidP="00472483">
      <w:pPr>
        <w:pStyle w:val="ListParagraph"/>
        <w:numPr>
          <w:ilvl w:val="0"/>
          <w:numId w:val="23"/>
        </w:numPr>
        <w:spacing w:after="0" w:line="240" w:lineRule="auto"/>
        <w:jc w:val="both"/>
        <w:rPr>
          <w:rFonts w:cstheme="minorHAnsi"/>
          <w:u w:val="single"/>
        </w:rPr>
      </w:pPr>
      <w:r w:rsidRPr="00472483">
        <w:rPr>
          <w:rFonts w:cstheme="minorHAnsi"/>
          <w:u w:val="single"/>
        </w:rPr>
        <w:t xml:space="preserve">Exterior Walls </w:t>
      </w:r>
    </w:p>
    <w:p w:rsidR="009D5926" w:rsidRPr="00C7622F" w:rsidRDefault="009D5926" w:rsidP="00472483">
      <w:pPr>
        <w:pStyle w:val="ListParagraph"/>
        <w:numPr>
          <w:ilvl w:val="1"/>
          <w:numId w:val="23"/>
        </w:numPr>
        <w:spacing w:after="0" w:line="240" w:lineRule="auto"/>
        <w:jc w:val="both"/>
        <w:rPr>
          <w:rFonts w:cstheme="minorHAnsi"/>
        </w:rPr>
      </w:pPr>
      <w:r w:rsidRPr="00C7622F">
        <w:rPr>
          <w:rFonts w:cstheme="minorHAnsi"/>
        </w:rPr>
        <w:t xml:space="preserve">Base price - Replace all deteriorated wood blocks located just beneath the windows and just above the floor. These blocks are used to attach molding. Cover the walls with 2 x 4 vertical boards 24” on center and ½” drywall.  Then finish the wall with a light hand texture prime and then paint with a high-quality light grey paint. </w:t>
      </w:r>
    </w:p>
    <w:p w:rsidR="00472483" w:rsidRDefault="009D5926" w:rsidP="00445EE4">
      <w:pPr>
        <w:pStyle w:val="ListParagraph"/>
        <w:numPr>
          <w:ilvl w:val="2"/>
          <w:numId w:val="23"/>
        </w:numPr>
        <w:spacing w:after="0" w:line="240" w:lineRule="auto"/>
        <w:jc w:val="both"/>
        <w:rPr>
          <w:rFonts w:cstheme="minorHAnsi"/>
        </w:rPr>
      </w:pPr>
      <w:r w:rsidRPr="00C7622F">
        <w:rPr>
          <w:rFonts w:cstheme="minorHAnsi"/>
        </w:rPr>
        <w:t>Option - Install a hat channel over the exterior walls, and install wood blocking between hat channels that will be used to attach molding.</w:t>
      </w:r>
    </w:p>
    <w:p w:rsidR="00445EE4" w:rsidRPr="00445EE4" w:rsidRDefault="00445EE4" w:rsidP="00445EE4">
      <w:pPr>
        <w:pStyle w:val="ListParagraph"/>
        <w:spacing w:after="0" w:line="240" w:lineRule="auto"/>
        <w:ind w:left="2790"/>
        <w:jc w:val="both"/>
        <w:rPr>
          <w:rFonts w:cstheme="minorHAnsi"/>
          <w:sz w:val="12"/>
        </w:rPr>
      </w:pPr>
    </w:p>
    <w:p w:rsidR="009D5926" w:rsidRPr="00472483" w:rsidRDefault="009D5926" w:rsidP="00472483">
      <w:pPr>
        <w:pStyle w:val="ListParagraph"/>
        <w:numPr>
          <w:ilvl w:val="0"/>
          <w:numId w:val="23"/>
        </w:numPr>
        <w:spacing w:after="0" w:line="240" w:lineRule="auto"/>
        <w:jc w:val="both"/>
        <w:rPr>
          <w:rFonts w:cstheme="minorHAnsi"/>
          <w:u w:val="single"/>
        </w:rPr>
      </w:pPr>
      <w:r w:rsidRPr="00472483">
        <w:rPr>
          <w:rFonts w:cstheme="minorHAnsi"/>
          <w:u w:val="single"/>
        </w:rPr>
        <w:lastRenderedPageBreak/>
        <w:t>Interior Walls</w:t>
      </w:r>
    </w:p>
    <w:p w:rsidR="009D5926" w:rsidRDefault="009D5926" w:rsidP="00472483">
      <w:pPr>
        <w:pStyle w:val="ListParagraph"/>
        <w:numPr>
          <w:ilvl w:val="1"/>
          <w:numId w:val="23"/>
        </w:numPr>
        <w:spacing w:after="0" w:line="240" w:lineRule="auto"/>
        <w:jc w:val="both"/>
        <w:rPr>
          <w:rFonts w:cstheme="minorHAnsi"/>
        </w:rPr>
      </w:pPr>
      <w:r w:rsidRPr="00C7622F">
        <w:rPr>
          <w:rFonts w:cstheme="minorHAnsi"/>
        </w:rPr>
        <w:t>Interior walls. Replace all 3/8” drywall with ½” drywall and finish with a light hand texture.</w:t>
      </w:r>
    </w:p>
    <w:p w:rsidR="00472483" w:rsidRPr="00445EE4" w:rsidRDefault="00472483" w:rsidP="00472483">
      <w:pPr>
        <w:pStyle w:val="ListParagraph"/>
        <w:spacing w:after="0" w:line="240" w:lineRule="auto"/>
        <w:ind w:left="2520"/>
        <w:jc w:val="both"/>
        <w:rPr>
          <w:rFonts w:cstheme="minorHAnsi"/>
          <w:sz w:val="12"/>
        </w:rPr>
      </w:pPr>
    </w:p>
    <w:p w:rsidR="009D5926" w:rsidRPr="00472483" w:rsidRDefault="009D5926" w:rsidP="00472483">
      <w:pPr>
        <w:pStyle w:val="ListParagraph"/>
        <w:numPr>
          <w:ilvl w:val="0"/>
          <w:numId w:val="23"/>
        </w:numPr>
        <w:spacing w:after="0" w:line="240" w:lineRule="auto"/>
        <w:jc w:val="both"/>
        <w:rPr>
          <w:rFonts w:cstheme="minorHAnsi"/>
          <w:u w:val="single"/>
        </w:rPr>
      </w:pPr>
      <w:r w:rsidRPr="00472483">
        <w:rPr>
          <w:rFonts w:cstheme="minorHAnsi"/>
          <w:u w:val="single"/>
        </w:rPr>
        <w:t xml:space="preserve">Electric </w:t>
      </w:r>
    </w:p>
    <w:p w:rsidR="009D5926" w:rsidRPr="00472483" w:rsidRDefault="009D5926" w:rsidP="00472483">
      <w:pPr>
        <w:pStyle w:val="ListParagraph"/>
        <w:numPr>
          <w:ilvl w:val="1"/>
          <w:numId w:val="14"/>
        </w:numPr>
        <w:jc w:val="both"/>
        <w:rPr>
          <w:rFonts w:cstheme="minorHAnsi"/>
          <w:color w:val="1F497D" w:themeColor="dark2"/>
        </w:rPr>
      </w:pPr>
      <w:r w:rsidRPr="00C7622F">
        <w:rPr>
          <w:rFonts w:cstheme="minorHAnsi"/>
        </w:rPr>
        <w:t>All wiring in the walls that have been pulled loose or pulled out when the drywall was removed must be replaced with 12/2 MC cable. Do not leave any Romex. All wiring must be installed per code. Do not provide power to the outlets from another room. If more than 6</w:t>
      </w:r>
      <w:r w:rsidR="00472483">
        <w:rPr>
          <w:rFonts w:cstheme="minorHAnsi"/>
        </w:rPr>
        <w:t xml:space="preserve"> </w:t>
      </w:r>
      <w:r w:rsidRPr="00472483">
        <w:rPr>
          <w:rFonts w:cstheme="minorHAnsi"/>
        </w:rPr>
        <w:t>outlets are connected to one circuit then a second circuit must be added. All gang boxes must have covers installed.</w:t>
      </w:r>
    </w:p>
    <w:p w:rsidR="00472483" w:rsidRPr="00445EE4" w:rsidRDefault="00472483" w:rsidP="00472483">
      <w:pPr>
        <w:pStyle w:val="ListParagraph"/>
        <w:ind w:left="2520"/>
        <w:jc w:val="both"/>
        <w:rPr>
          <w:rFonts w:cstheme="minorHAnsi"/>
          <w:color w:val="1F497D" w:themeColor="dark2"/>
          <w:sz w:val="12"/>
        </w:rPr>
      </w:pPr>
    </w:p>
    <w:p w:rsidR="009D5926" w:rsidRPr="00472483" w:rsidRDefault="009D5926" w:rsidP="00472483">
      <w:pPr>
        <w:pStyle w:val="ListParagraph"/>
        <w:numPr>
          <w:ilvl w:val="0"/>
          <w:numId w:val="23"/>
        </w:numPr>
        <w:spacing w:after="0" w:line="240" w:lineRule="auto"/>
        <w:jc w:val="both"/>
        <w:rPr>
          <w:rFonts w:cstheme="minorHAnsi"/>
          <w:u w:val="single"/>
        </w:rPr>
      </w:pPr>
      <w:r w:rsidRPr="00472483">
        <w:rPr>
          <w:rFonts w:cstheme="minorHAnsi"/>
          <w:u w:val="single"/>
        </w:rPr>
        <w:t xml:space="preserve">HVAC </w:t>
      </w:r>
    </w:p>
    <w:p w:rsidR="009D5926" w:rsidRPr="00C7622F" w:rsidRDefault="009D5926" w:rsidP="00472483">
      <w:pPr>
        <w:pStyle w:val="ListParagraph"/>
        <w:numPr>
          <w:ilvl w:val="1"/>
          <w:numId w:val="23"/>
        </w:numPr>
        <w:spacing w:after="0" w:line="240" w:lineRule="auto"/>
        <w:jc w:val="both"/>
        <w:rPr>
          <w:rFonts w:cstheme="minorHAnsi"/>
        </w:rPr>
      </w:pPr>
      <w:r w:rsidRPr="00C7622F">
        <w:rPr>
          <w:rFonts w:cstheme="minorHAnsi"/>
        </w:rPr>
        <w:t xml:space="preserve">Remove all existing air devices and replace them with 2’ x 2’ lay-in 4-way throw (Equal to Titus TMS Model). Insulate the back of all air devices. </w:t>
      </w:r>
    </w:p>
    <w:p w:rsidR="009D5926" w:rsidRPr="00C7622F" w:rsidRDefault="009D5926" w:rsidP="00472483">
      <w:pPr>
        <w:pStyle w:val="ListParagraph"/>
        <w:numPr>
          <w:ilvl w:val="1"/>
          <w:numId w:val="23"/>
        </w:numPr>
        <w:spacing w:after="0" w:line="240" w:lineRule="auto"/>
        <w:jc w:val="both"/>
        <w:rPr>
          <w:rFonts w:cstheme="minorHAnsi"/>
        </w:rPr>
      </w:pPr>
      <w:r w:rsidRPr="00C7622F">
        <w:rPr>
          <w:rFonts w:cstheme="minorHAnsi"/>
        </w:rPr>
        <w:t>Replace the last 5’ of rigid round pipe with R-8 foil-faced flexible duct. Attach the flexible duct to the air device with a rigid adjustable 90.</w:t>
      </w:r>
    </w:p>
    <w:p w:rsidR="009D5926" w:rsidRPr="00C7622F" w:rsidRDefault="009D5926" w:rsidP="00472483">
      <w:pPr>
        <w:pStyle w:val="ListParagraph"/>
        <w:numPr>
          <w:ilvl w:val="1"/>
          <w:numId w:val="23"/>
        </w:numPr>
        <w:spacing w:after="0" w:line="240" w:lineRule="auto"/>
        <w:jc w:val="both"/>
        <w:rPr>
          <w:rFonts w:cstheme="minorHAnsi"/>
        </w:rPr>
      </w:pPr>
      <w:r w:rsidRPr="00C7622F">
        <w:rPr>
          <w:rFonts w:cstheme="minorHAnsi"/>
        </w:rPr>
        <w:t xml:space="preserve">Insulate all exposed metal ducts and tape all insulated seams and joints. </w:t>
      </w:r>
    </w:p>
    <w:p w:rsidR="009D5926" w:rsidRPr="00C7622F" w:rsidRDefault="009D5926" w:rsidP="00472483">
      <w:pPr>
        <w:pStyle w:val="ListParagraph"/>
        <w:numPr>
          <w:ilvl w:val="1"/>
          <w:numId w:val="23"/>
        </w:numPr>
        <w:spacing w:after="0" w:line="240" w:lineRule="auto"/>
        <w:jc w:val="both"/>
        <w:rPr>
          <w:rFonts w:cstheme="minorHAnsi"/>
        </w:rPr>
      </w:pPr>
      <w:r w:rsidRPr="00C7622F">
        <w:rPr>
          <w:rFonts w:cstheme="minorHAnsi"/>
        </w:rPr>
        <w:t xml:space="preserve">Install manual dampers at the wye to control the airflow into the rooms. </w:t>
      </w:r>
    </w:p>
    <w:p w:rsidR="009D5926" w:rsidRDefault="009D5926" w:rsidP="00472483">
      <w:pPr>
        <w:pStyle w:val="ListParagraph"/>
        <w:numPr>
          <w:ilvl w:val="1"/>
          <w:numId w:val="23"/>
        </w:numPr>
        <w:spacing w:after="0" w:line="240" w:lineRule="auto"/>
        <w:jc w:val="both"/>
        <w:rPr>
          <w:rFonts w:cstheme="minorHAnsi"/>
        </w:rPr>
      </w:pPr>
      <w:r w:rsidRPr="00C7622F">
        <w:rPr>
          <w:rFonts w:cstheme="minorHAnsi"/>
        </w:rPr>
        <w:t xml:space="preserve">Install a metal return sleeve through the wall into the return plenum. Seal tight and remove all plumbing and electricity within the air stream. </w:t>
      </w:r>
    </w:p>
    <w:p w:rsidR="00472483" w:rsidRPr="00445EE4" w:rsidRDefault="00472483" w:rsidP="00472483">
      <w:pPr>
        <w:pStyle w:val="ListParagraph"/>
        <w:spacing w:after="0" w:line="240" w:lineRule="auto"/>
        <w:ind w:left="2520"/>
        <w:jc w:val="both"/>
        <w:rPr>
          <w:rFonts w:cstheme="minorHAnsi"/>
          <w:sz w:val="18"/>
        </w:rPr>
      </w:pPr>
    </w:p>
    <w:p w:rsidR="009D5926" w:rsidRPr="00472483" w:rsidRDefault="009D5926" w:rsidP="00472483">
      <w:pPr>
        <w:pStyle w:val="ListParagraph"/>
        <w:numPr>
          <w:ilvl w:val="0"/>
          <w:numId w:val="23"/>
        </w:numPr>
        <w:spacing w:after="0" w:line="240" w:lineRule="auto"/>
        <w:jc w:val="both"/>
        <w:rPr>
          <w:rFonts w:cstheme="minorHAnsi"/>
          <w:u w:val="single"/>
        </w:rPr>
      </w:pPr>
      <w:r w:rsidRPr="00472483">
        <w:rPr>
          <w:rFonts w:cstheme="minorHAnsi"/>
          <w:u w:val="single"/>
        </w:rPr>
        <w:t xml:space="preserve">Ceiling/Roof </w:t>
      </w:r>
    </w:p>
    <w:p w:rsidR="009D5926" w:rsidRPr="00C7622F" w:rsidRDefault="009D5926" w:rsidP="00472483">
      <w:pPr>
        <w:pStyle w:val="ListParagraph"/>
        <w:numPr>
          <w:ilvl w:val="1"/>
          <w:numId w:val="23"/>
        </w:numPr>
        <w:spacing w:after="0" w:line="240" w:lineRule="auto"/>
        <w:jc w:val="both"/>
        <w:rPr>
          <w:rFonts w:cstheme="minorHAnsi"/>
        </w:rPr>
      </w:pPr>
      <w:r w:rsidRPr="00C7622F">
        <w:rPr>
          <w:rFonts w:cstheme="minorHAnsi"/>
        </w:rPr>
        <w:t>Remove all ceiling tiles. All stained or damaged tiles must be replaced.</w:t>
      </w:r>
    </w:p>
    <w:p w:rsidR="009D5926" w:rsidRPr="00C7622F" w:rsidRDefault="009D5926" w:rsidP="00472483">
      <w:pPr>
        <w:pStyle w:val="ListParagraph"/>
        <w:numPr>
          <w:ilvl w:val="1"/>
          <w:numId w:val="23"/>
        </w:numPr>
        <w:spacing w:after="0" w:line="240" w:lineRule="auto"/>
        <w:jc w:val="both"/>
        <w:rPr>
          <w:rFonts w:cstheme="minorHAnsi"/>
        </w:rPr>
      </w:pPr>
      <w:r w:rsidRPr="00C7622F">
        <w:rPr>
          <w:rFonts w:cstheme="minorHAnsi"/>
        </w:rPr>
        <w:t>Remove all loose old 12” x 12” ceiling tiles above the T-bar ceiling.</w:t>
      </w:r>
    </w:p>
    <w:p w:rsidR="009D5926" w:rsidRPr="00C7622F" w:rsidRDefault="009D5926" w:rsidP="00472483">
      <w:pPr>
        <w:pStyle w:val="ListParagraph"/>
        <w:numPr>
          <w:ilvl w:val="1"/>
          <w:numId w:val="23"/>
        </w:numPr>
        <w:spacing w:after="0" w:line="240" w:lineRule="auto"/>
        <w:jc w:val="both"/>
        <w:rPr>
          <w:rFonts w:cstheme="minorHAnsi"/>
        </w:rPr>
      </w:pPr>
      <w:r w:rsidRPr="00C7622F">
        <w:rPr>
          <w:rFonts w:cstheme="minorHAnsi"/>
        </w:rPr>
        <w:t xml:space="preserve">Remove some 1” x 4” wood furring strips as needed to gain access above and install new R-30 batt insulation. Add a covered and insulated access opening 30” x 30” into the attic area. </w:t>
      </w:r>
    </w:p>
    <w:p w:rsidR="00472483" w:rsidRDefault="009D5926" w:rsidP="00445EE4">
      <w:pPr>
        <w:pStyle w:val="ListParagraph"/>
        <w:numPr>
          <w:ilvl w:val="1"/>
          <w:numId w:val="23"/>
        </w:numPr>
        <w:spacing w:after="0" w:line="240" w:lineRule="auto"/>
        <w:jc w:val="both"/>
        <w:rPr>
          <w:rFonts w:cstheme="minorHAnsi"/>
        </w:rPr>
      </w:pPr>
      <w:r w:rsidRPr="00C7622F">
        <w:rPr>
          <w:rFonts w:cstheme="minorHAnsi"/>
        </w:rPr>
        <w:t>Paint all grids bright white before installing new mineral fiber high-quality class A tile.</w:t>
      </w:r>
    </w:p>
    <w:p w:rsidR="00445EE4" w:rsidRPr="00445EE4" w:rsidRDefault="00445EE4" w:rsidP="00445EE4">
      <w:pPr>
        <w:pStyle w:val="ListParagraph"/>
        <w:spacing w:after="0" w:line="240" w:lineRule="auto"/>
        <w:ind w:left="2070"/>
        <w:jc w:val="both"/>
        <w:rPr>
          <w:rFonts w:cstheme="minorHAnsi"/>
          <w:sz w:val="12"/>
        </w:rPr>
      </w:pPr>
    </w:p>
    <w:p w:rsidR="009D5926" w:rsidRPr="00472483" w:rsidRDefault="009D5926" w:rsidP="00472483">
      <w:pPr>
        <w:pStyle w:val="ListParagraph"/>
        <w:numPr>
          <w:ilvl w:val="0"/>
          <w:numId w:val="23"/>
        </w:numPr>
        <w:spacing w:after="0" w:line="240" w:lineRule="auto"/>
        <w:jc w:val="both"/>
        <w:rPr>
          <w:rFonts w:cstheme="minorHAnsi"/>
          <w:u w:val="single"/>
        </w:rPr>
      </w:pPr>
      <w:r w:rsidRPr="00472483">
        <w:rPr>
          <w:rFonts w:cstheme="minorHAnsi"/>
          <w:u w:val="single"/>
        </w:rPr>
        <w:t xml:space="preserve">Windows </w:t>
      </w:r>
    </w:p>
    <w:p w:rsidR="009D5926" w:rsidRPr="00C7622F" w:rsidRDefault="009D5926" w:rsidP="00472483">
      <w:pPr>
        <w:pStyle w:val="ListParagraph"/>
        <w:numPr>
          <w:ilvl w:val="1"/>
          <w:numId w:val="23"/>
        </w:numPr>
        <w:spacing w:after="0" w:line="240" w:lineRule="auto"/>
        <w:jc w:val="both"/>
        <w:rPr>
          <w:rFonts w:cstheme="minorHAnsi"/>
        </w:rPr>
      </w:pPr>
      <w:r w:rsidRPr="00C7622F">
        <w:rPr>
          <w:rFonts w:cstheme="minorHAnsi"/>
        </w:rPr>
        <w:t xml:space="preserve">Remove window sills and replace deteriorated wood underneath the sill. Then install the old sill or replace it as needed. </w:t>
      </w:r>
    </w:p>
    <w:p w:rsidR="009D5926" w:rsidRPr="00C7622F" w:rsidRDefault="009D5926" w:rsidP="00472483">
      <w:pPr>
        <w:pStyle w:val="ListParagraph"/>
        <w:numPr>
          <w:ilvl w:val="1"/>
          <w:numId w:val="23"/>
        </w:numPr>
        <w:spacing w:after="0" w:line="240" w:lineRule="auto"/>
        <w:jc w:val="both"/>
        <w:rPr>
          <w:rFonts w:cstheme="minorHAnsi"/>
        </w:rPr>
      </w:pPr>
      <w:r w:rsidRPr="00C7622F">
        <w:rPr>
          <w:rFonts w:cstheme="minorHAnsi"/>
        </w:rPr>
        <w:t xml:space="preserve">Add fascia trim around windows. (Provide three samples before installing.) </w:t>
      </w:r>
    </w:p>
    <w:p w:rsidR="009D5926" w:rsidRPr="00C7622F" w:rsidRDefault="009D5926" w:rsidP="00472483">
      <w:pPr>
        <w:pStyle w:val="ListParagraph"/>
        <w:numPr>
          <w:ilvl w:val="1"/>
          <w:numId w:val="23"/>
        </w:numPr>
        <w:spacing w:after="0" w:line="240" w:lineRule="auto"/>
        <w:jc w:val="both"/>
        <w:rPr>
          <w:rFonts w:cstheme="minorHAnsi"/>
        </w:rPr>
      </w:pPr>
      <w:r w:rsidRPr="00C7622F">
        <w:rPr>
          <w:rFonts w:cstheme="minorHAnsi"/>
        </w:rPr>
        <w:t xml:space="preserve">Caulk interior and exterior around the windows to match the color of the window. </w:t>
      </w:r>
    </w:p>
    <w:p w:rsidR="009D5926" w:rsidRDefault="009D5926" w:rsidP="00472483">
      <w:pPr>
        <w:pStyle w:val="ListParagraph"/>
        <w:numPr>
          <w:ilvl w:val="1"/>
          <w:numId w:val="23"/>
        </w:numPr>
        <w:spacing w:after="0" w:line="240" w:lineRule="auto"/>
        <w:jc w:val="both"/>
        <w:rPr>
          <w:rFonts w:cstheme="minorHAnsi"/>
        </w:rPr>
      </w:pPr>
      <w:r w:rsidRPr="00C7622F">
        <w:rPr>
          <w:rFonts w:cstheme="minorHAnsi"/>
        </w:rPr>
        <w:t>Paint the window trim with a high-quality semi-gloss white paint.</w:t>
      </w:r>
    </w:p>
    <w:p w:rsidR="00472483" w:rsidRPr="00445EE4" w:rsidRDefault="00472483" w:rsidP="00472483">
      <w:pPr>
        <w:pStyle w:val="ListParagraph"/>
        <w:spacing w:after="0" w:line="240" w:lineRule="auto"/>
        <w:ind w:left="2520"/>
        <w:jc w:val="both"/>
        <w:rPr>
          <w:rFonts w:cstheme="minorHAnsi"/>
          <w:sz w:val="12"/>
        </w:rPr>
      </w:pPr>
    </w:p>
    <w:p w:rsidR="009D5926" w:rsidRPr="00472483" w:rsidRDefault="009D5926" w:rsidP="00472483">
      <w:pPr>
        <w:pStyle w:val="ListParagraph"/>
        <w:numPr>
          <w:ilvl w:val="0"/>
          <w:numId w:val="23"/>
        </w:numPr>
        <w:spacing w:after="0" w:line="240" w:lineRule="auto"/>
        <w:jc w:val="both"/>
        <w:rPr>
          <w:rFonts w:cstheme="minorHAnsi"/>
          <w:u w:val="single"/>
        </w:rPr>
      </w:pPr>
      <w:r w:rsidRPr="00472483">
        <w:rPr>
          <w:rFonts w:cstheme="minorHAnsi"/>
          <w:u w:val="single"/>
        </w:rPr>
        <w:t xml:space="preserve">Base Trim </w:t>
      </w:r>
    </w:p>
    <w:p w:rsidR="009D5926" w:rsidRDefault="009D5926" w:rsidP="00472483">
      <w:pPr>
        <w:pStyle w:val="ListParagraph"/>
        <w:numPr>
          <w:ilvl w:val="1"/>
          <w:numId w:val="23"/>
        </w:numPr>
        <w:spacing w:after="0" w:line="240" w:lineRule="auto"/>
        <w:jc w:val="both"/>
        <w:rPr>
          <w:rFonts w:cstheme="minorHAnsi"/>
        </w:rPr>
      </w:pPr>
      <w:r w:rsidRPr="00C7622F">
        <w:rPr>
          <w:rFonts w:cstheme="minorHAnsi"/>
        </w:rPr>
        <w:t>Replace wooden deteriorated blocks in the wall and then add 6” base trim with a corner round on top. (Provide three samples before installing.) Prime and then paint with a semi-gloss white high-quality paint.</w:t>
      </w:r>
    </w:p>
    <w:p w:rsidR="00472483" w:rsidRPr="00445EE4" w:rsidRDefault="00472483" w:rsidP="00472483">
      <w:pPr>
        <w:pStyle w:val="ListParagraph"/>
        <w:spacing w:after="0" w:line="240" w:lineRule="auto"/>
        <w:ind w:left="2520"/>
        <w:jc w:val="both"/>
        <w:rPr>
          <w:rFonts w:cstheme="minorHAnsi"/>
          <w:sz w:val="12"/>
        </w:rPr>
      </w:pPr>
    </w:p>
    <w:p w:rsidR="009D5926" w:rsidRPr="00472483" w:rsidRDefault="009D5926" w:rsidP="00472483">
      <w:pPr>
        <w:pStyle w:val="ListParagraph"/>
        <w:numPr>
          <w:ilvl w:val="0"/>
          <w:numId w:val="23"/>
        </w:numPr>
        <w:spacing w:after="0" w:line="240" w:lineRule="auto"/>
        <w:jc w:val="both"/>
        <w:rPr>
          <w:rFonts w:cstheme="minorHAnsi"/>
          <w:u w:val="single"/>
        </w:rPr>
      </w:pPr>
      <w:r w:rsidRPr="00472483">
        <w:rPr>
          <w:rFonts w:cstheme="minorHAnsi"/>
          <w:u w:val="single"/>
        </w:rPr>
        <w:t xml:space="preserve">Interior Door </w:t>
      </w:r>
    </w:p>
    <w:p w:rsidR="009D5926" w:rsidRDefault="009D5926" w:rsidP="00472483">
      <w:pPr>
        <w:pStyle w:val="ListParagraph"/>
        <w:numPr>
          <w:ilvl w:val="1"/>
          <w:numId w:val="23"/>
        </w:numPr>
        <w:spacing w:after="0" w:line="240" w:lineRule="auto"/>
        <w:jc w:val="both"/>
        <w:rPr>
          <w:rFonts w:cstheme="minorHAnsi"/>
        </w:rPr>
      </w:pPr>
      <w:r w:rsidRPr="00C7622F">
        <w:rPr>
          <w:rFonts w:cstheme="minorHAnsi"/>
        </w:rPr>
        <w:t xml:space="preserve">Add trim to match windows. Paint the same color. </w:t>
      </w:r>
    </w:p>
    <w:p w:rsidR="00472483" w:rsidRPr="00445EE4" w:rsidRDefault="00445EE4" w:rsidP="00445EE4">
      <w:pPr>
        <w:rPr>
          <w:rFonts w:cstheme="minorHAnsi"/>
          <w:sz w:val="12"/>
        </w:rPr>
      </w:pPr>
      <w:r>
        <w:rPr>
          <w:rFonts w:cstheme="minorHAnsi"/>
          <w:sz w:val="12"/>
        </w:rPr>
        <w:br w:type="page"/>
      </w:r>
    </w:p>
    <w:p w:rsidR="009D5926" w:rsidRPr="00472483" w:rsidRDefault="009D5926" w:rsidP="00472483">
      <w:pPr>
        <w:pStyle w:val="ListParagraph"/>
        <w:numPr>
          <w:ilvl w:val="0"/>
          <w:numId w:val="23"/>
        </w:numPr>
        <w:spacing w:after="0" w:line="240" w:lineRule="auto"/>
        <w:jc w:val="both"/>
        <w:rPr>
          <w:rFonts w:cstheme="minorHAnsi"/>
          <w:u w:val="single"/>
        </w:rPr>
      </w:pPr>
      <w:r w:rsidRPr="00472483">
        <w:rPr>
          <w:rFonts w:cstheme="minorHAnsi"/>
          <w:u w:val="single"/>
        </w:rPr>
        <w:lastRenderedPageBreak/>
        <w:t xml:space="preserve">Flooring </w:t>
      </w:r>
    </w:p>
    <w:p w:rsidR="009D5926" w:rsidRDefault="009D5926" w:rsidP="00472483">
      <w:pPr>
        <w:pStyle w:val="ListParagraph"/>
        <w:numPr>
          <w:ilvl w:val="1"/>
          <w:numId w:val="23"/>
        </w:numPr>
        <w:spacing w:after="0" w:line="240" w:lineRule="auto"/>
        <w:jc w:val="both"/>
        <w:rPr>
          <w:rFonts w:cstheme="minorHAnsi"/>
        </w:rPr>
      </w:pPr>
      <w:r w:rsidRPr="00C7622F">
        <w:rPr>
          <w:rFonts w:cstheme="minorHAnsi"/>
        </w:rPr>
        <w:t xml:space="preserve">Repair floors as needed to ensure a clean installation of flooring. Install high-quality laminate hardwood flooring to match the restrooms. (Provide two samples of flooring.) </w:t>
      </w:r>
    </w:p>
    <w:p w:rsidR="00472483" w:rsidRPr="00445EE4" w:rsidRDefault="00472483" w:rsidP="00472483">
      <w:pPr>
        <w:pStyle w:val="ListParagraph"/>
        <w:spacing w:after="0" w:line="240" w:lineRule="auto"/>
        <w:ind w:left="1800"/>
        <w:rPr>
          <w:rFonts w:cstheme="minorHAnsi"/>
          <w:sz w:val="16"/>
        </w:rPr>
      </w:pPr>
    </w:p>
    <w:p w:rsidR="00472483" w:rsidRPr="00445EE4" w:rsidRDefault="00472483" w:rsidP="00472483">
      <w:pPr>
        <w:pStyle w:val="ListParagraph"/>
        <w:spacing w:after="0" w:line="240" w:lineRule="auto"/>
        <w:ind w:left="1800"/>
        <w:rPr>
          <w:rFonts w:cstheme="minorHAnsi"/>
          <w:sz w:val="16"/>
        </w:rPr>
      </w:pPr>
    </w:p>
    <w:p w:rsidR="00472483" w:rsidRPr="00445EE4" w:rsidRDefault="00445EE4" w:rsidP="00445EE4">
      <w:pPr>
        <w:pStyle w:val="ListParagraph"/>
        <w:numPr>
          <w:ilvl w:val="0"/>
          <w:numId w:val="27"/>
        </w:numPr>
        <w:spacing w:after="0" w:line="240" w:lineRule="auto"/>
        <w:rPr>
          <w:rFonts w:cstheme="minorHAnsi"/>
          <w:b/>
          <w:sz w:val="24"/>
        </w:rPr>
      </w:pPr>
      <w:r w:rsidRPr="00445EE4">
        <w:rPr>
          <w:rFonts w:cstheme="minorHAnsi"/>
          <w:b/>
          <w:sz w:val="24"/>
        </w:rPr>
        <w:t xml:space="preserve">Basement Work </w:t>
      </w:r>
    </w:p>
    <w:p w:rsidR="00472483" w:rsidRDefault="0063037E" w:rsidP="00472483">
      <w:pPr>
        <w:pStyle w:val="ListParagraph"/>
        <w:numPr>
          <w:ilvl w:val="0"/>
          <w:numId w:val="25"/>
        </w:numPr>
        <w:spacing w:after="0" w:line="240" w:lineRule="auto"/>
        <w:jc w:val="both"/>
        <w:rPr>
          <w:rFonts w:cstheme="minorHAnsi"/>
          <w:u w:val="single"/>
        </w:rPr>
      </w:pPr>
      <w:r w:rsidRPr="00472483">
        <w:rPr>
          <w:rFonts w:cstheme="minorHAnsi"/>
          <w:u w:val="single"/>
        </w:rPr>
        <w:t xml:space="preserve">Exterior Walls </w:t>
      </w:r>
    </w:p>
    <w:p w:rsidR="0045270B" w:rsidRPr="00472483" w:rsidRDefault="0063037E" w:rsidP="00472483">
      <w:pPr>
        <w:pStyle w:val="ListParagraph"/>
        <w:numPr>
          <w:ilvl w:val="1"/>
          <w:numId w:val="25"/>
        </w:numPr>
        <w:spacing w:after="0" w:line="240" w:lineRule="auto"/>
        <w:jc w:val="both"/>
        <w:rPr>
          <w:rFonts w:cstheme="minorHAnsi"/>
          <w:u w:val="single"/>
        </w:rPr>
      </w:pPr>
      <w:r w:rsidRPr="00472483">
        <w:rPr>
          <w:rFonts w:cstheme="minorHAnsi"/>
        </w:rPr>
        <w:t xml:space="preserve">Inspect framing around all including windows that have been blocked out. Replace deteriorated wood and extend framing to be flush with new drywall. </w:t>
      </w:r>
    </w:p>
    <w:p w:rsidR="0063037E" w:rsidRDefault="0063037E" w:rsidP="00472483">
      <w:pPr>
        <w:pStyle w:val="ListParagraph"/>
        <w:numPr>
          <w:ilvl w:val="1"/>
          <w:numId w:val="23"/>
        </w:numPr>
        <w:spacing w:after="0" w:line="240" w:lineRule="auto"/>
        <w:jc w:val="both"/>
        <w:rPr>
          <w:rFonts w:cstheme="minorHAnsi"/>
        </w:rPr>
      </w:pPr>
      <w:r w:rsidRPr="00C7622F">
        <w:rPr>
          <w:rFonts w:cstheme="minorHAnsi"/>
        </w:rPr>
        <w:t xml:space="preserve">Install new FRP panels matched to the existing wall panels. </w:t>
      </w:r>
    </w:p>
    <w:p w:rsidR="00472483" w:rsidRPr="00445EE4" w:rsidRDefault="00472483" w:rsidP="00472483">
      <w:pPr>
        <w:pStyle w:val="ListParagraph"/>
        <w:spacing w:after="0" w:line="240" w:lineRule="auto"/>
        <w:ind w:left="2520"/>
        <w:jc w:val="both"/>
        <w:rPr>
          <w:rFonts w:cstheme="minorHAnsi"/>
          <w:sz w:val="12"/>
        </w:rPr>
      </w:pPr>
    </w:p>
    <w:p w:rsidR="0045270B" w:rsidRPr="00472483" w:rsidRDefault="0045270B" w:rsidP="00472483">
      <w:pPr>
        <w:pStyle w:val="ListParagraph"/>
        <w:numPr>
          <w:ilvl w:val="0"/>
          <w:numId w:val="25"/>
        </w:numPr>
        <w:spacing w:after="0" w:line="240" w:lineRule="auto"/>
        <w:jc w:val="both"/>
        <w:rPr>
          <w:rFonts w:cstheme="minorHAnsi"/>
          <w:u w:val="single"/>
        </w:rPr>
      </w:pPr>
      <w:r w:rsidRPr="00472483">
        <w:rPr>
          <w:rFonts w:cstheme="minorHAnsi"/>
          <w:u w:val="single"/>
        </w:rPr>
        <w:t xml:space="preserve">Electric </w:t>
      </w:r>
    </w:p>
    <w:p w:rsidR="00B80A5B" w:rsidRDefault="0063037E" w:rsidP="00472483">
      <w:pPr>
        <w:pStyle w:val="ListParagraph"/>
        <w:numPr>
          <w:ilvl w:val="1"/>
          <w:numId w:val="25"/>
        </w:numPr>
        <w:spacing w:after="0" w:line="240" w:lineRule="auto"/>
        <w:jc w:val="both"/>
        <w:rPr>
          <w:rFonts w:cstheme="minorHAnsi"/>
        </w:rPr>
      </w:pPr>
      <w:r w:rsidRPr="00C7622F">
        <w:rPr>
          <w:rFonts w:cstheme="minorHAnsi"/>
        </w:rPr>
        <w:t>All wiring in the walls and that ha</w:t>
      </w:r>
      <w:r w:rsidR="00E51C36" w:rsidRPr="00C7622F">
        <w:rPr>
          <w:rFonts w:cstheme="minorHAnsi"/>
        </w:rPr>
        <w:t>ve</w:t>
      </w:r>
      <w:r w:rsidRPr="00C7622F">
        <w:rPr>
          <w:rFonts w:cstheme="minorHAnsi"/>
        </w:rPr>
        <w:t xml:space="preserve"> been pulled loose or pulled out when the drywall was removed must be replaced with 12/2 MC </w:t>
      </w:r>
      <w:r w:rsidR="00D26E83" w:rsidRPr="00C7622F">
        <w:rPr>
          <w:rFonts w:cstheme="minorHAnsi"/>
        </w:rPr>
        <w:t>Cable</w:t>
      </w:r>
      <w:r w:rsidR="00E51C36" w:rsidRPr="00C7622F">
        <w:rPr>
          <w:rFonts w:cstheme="minorHAnsi"/>
        </w:rPr>
        <w:t>. Do not leave any Romex.</w:t>
      </w:r>
      <w:r w:rsidRPr="00C7622F">
        <w:rPr>
          <w:rFonts w:cstheme="minorHAnsi"/>
        </w:rPr>
        <w:t xml:space="preserve"> All wiring must be installed per code. Do not provide power to the outlets from another room. If more than 6 outlets are connected to one circuit then a second circuit must be added. All gang boxes must have covers installed.</w:t>
      </w:r>
    </w:p>
    <w:p w:rsidR="00472483" w:rsidRPr="00445EE4" w:rsidRDefault="00472483" w:rsidP="00445EE4">
      <w:pPr>
        <w:spacing w:after="0" w:line="240" w:lineRule="auto"/>
        <w:rPr>
          <w:rFonts w:cstheme="minorHAnsi"/>
          <w:sz w:val="12"/>
        </w:rPr>
      </w:pPr>
    </w:p>
    <w:p w:rsidR="0045270B" w:rsidRPr="00472483" w:rsidRDefault="0045270B" w:rsidP="00472483">
      <w:pPr>
        <w:pStyle w:val="ListParagraph"/>
        <w:numPr>
          <w:ilvl w:val="0"/>
          <w:numId w:val="25"/>
        </w:numPr>
        <w:spacing w:after="0" w:line="240" w:lineRule="auto"/>
        <w:jc w:val="both"/>
        <w:rPr>
          <w:rFonts w:cstheme="minorHAnsi"/>
          <w:u w:val="single"/>
        </w:rPr>
      </w:pPr>
      <w:r w:rsidRPr="00472483">
        <w:rPr>
          <w:rFonts w:cstheme="minorHAnsi"/>
          <w:u w:val="single"/>
        </w:rPr>
        <w:t xml:space="preserve">Windows </w:t>
      </w:r>
    </w:p>
    <w:p w:rsidR="0045270B" w:rsidRPr="00C7622F" w:rsidRDefault="0063037E" w:rsidP="00472483">
      <w:pPr>
        <w:pStyle w:val="ListParagraph"/>
        <w:numPr>
          <w:ilvl w:val="1"/>
          <w:numId w:val="25"/>
        </w:numPr>
        <w:spacing w:after="0" w:line="240" w:lineRule="auto"/>
        <w:jc w:val="both"/>
        <w:rPr>
          <w:rFonts w:cstheme="minorHAnsi"/>
        </w:rPr>
      </w:pPr>
      <w:r w:rsidRPr="00C7622F">
        <w:rPr>
          <w:rFonts w:cstheme="minorHAnsi"/>
        </w:rPr>
        <w:t>Add fascia trim around windows. (Provide three samples before installing</w:t>
      </w:r>
      <w:r w:rsidR="00D26E83" w:rsidRPr="00C7622F">
        <w:rPr>
          <w:rFonts w:cstheme="minorHAnsi"/>
        </w:rPr>
        <w:t>.</w:t>
      </w:r>
      <w:r w:rsidRPr="00C7622F">
        <w:rPr>
          <w:rFonts w:cstheme="minorHAnsi"/>
        </w:rPr>
        <w:t>)</w:t>
      </w:r>
      <w:r w:rsidR="00B80A5B" w:rsidRPr="00C7622F">
        <w:rPr>
          <w:rFonts w:cstheme="minorHAnsi"/>
        </w:rPr>
        <w:t xml:space="preserve"> </w:t>
      </w:r>
    </w:p>
    <w:p w:rsidR="0045270B" w:rsidRPr="00C7622F" w:rsidRDefault="0063037E" w:rsidP="00472483">
      <w:pPr>
        <w:pStyle w:val="ListParagraph"/>
        <w:numPr>
          <w:ilvl w:val="1"/>
          <w:numId w:val="25"/>
        </w:numPr>
        <w:spacing w:after="0" w:line="240" w:lineRule="auto"/>
        <w:jc w:val="both"/>
        <w:rPr>
          <w:rFonts w:cstheme="minorHAnsi"/>
        </w:rPr>
      </w:pPr>
      <w:r w:rsidRPr="00C7622F">
        <w:rPr>
          <w:rFonts w:cstheme="minorHAnsi"/>
        </w:rPr>
        <w:t xml:space="preserve">Caulk interior and exterior around the windows to match the color of the window. </w:t>
      </w:r>
    </w:p>
    <w:p w:rsidR="0063037E" w:rsidRDefault="0063037E" w:rsidP="00472483">
      <w:pPr>
        <w:pStyle w:val="ListParagraph"/>
        <w:numPr>
          <w:ilvl w:val="1"/>
          <w:numId w:val="25"/>
        </w:numPr>
        <w:spacing w:after="0" w:line="240" w:lineRule="auto"/>
        <w:jc w:val="both"/>
        <w:rPr>
          <w:rFonts w:cstheme="minorHAnsi"/>
        </w:rPr>
      </w:pPr>
      <w:r w:rsidRPr="00C7622F">
        <w:rPr>
          <w:rFonts w:cstheme="minorHAnsi"/>
        </w:rPr>
        <w:t>Paint the window trim with a high quality semi-gloss white paint.</w:t>
      </w:r>
    </w:p>
    <w:p w:rsidR="00472483" w:rsidRPr="00445EE4" w:rsidRDefault="00472483" w:rsidP="00472483">
      <w:pPr>
        <w:pStyle w:val="ListParagraph"/>
        <w:spacing w:after="0" w:line="240" w:lineRule="auto"/>
        <w:ind w:left="2520"/>
        <w:jc w:val="both"/>
        <w:rPr>
          <w:rFonts w:cstheme="minorHAnsi"/>
          <w:sz w:val="12"/>
        </w:rPr>
      </w:pPr>
    </w:p>
    <w:p w:rsidR="0045270B" w:rsidRPr="00472483" w:rsidRDefault="00B80A5B" w:rsidP="00472483">
      <w:pPr>
        <w:pStyle w:val="ListParagraph"/>
        <w:numPr>
          <w:ilvl w:val="0"/>
          <w:numId w:val="25"/>
        </w:numPr>
        <w:spacing w:after="0" w:line="240" w:lineRule="auto"/>
        <w:jc w:val="both"/>
        <w:rPr>
          <w:rFonts w:cstheme="minorHAnsi"/>
          <w:u w:val="single"/>
        </w:rPr>
      </w:pPr>
      <w:r w:rsidRPr="00472483">
        <w:rPr>
          <w:rFonts w:cstheme="minorHAnsi"/>
          <w:u w:val="single"/>
        </w:rPr>
        <w:t xml:space="preserve">Base Trim </w:t>
      </w:r>
    </w:p>
    <w:p w:rsidR="00B80A5B" w:rsidRDefault="00B80A5B" w:rsidP="00472483">
      <w:pPr>
        <w:pStyle w:val="ListParagraph"/>
        <w:numPr>
          <w:ilvl w:val="1"/>
          <w:numId w:val="25"/>
        </w:numPr>
        <w:spacing w:after="0" w:line="240" w:lineRule="auto"/>
        <w:jc w:val="both"/>
        <w:rPr>
          <w:rFonts w:cstheme="minorHAnsi"/>
        </w:rPr>
      </w:pPr>
      <w:r w:rsidRPr="00C7622F">
        <w:rPr>
          <w:rFonts w:cstheme="minorHAnsi"/>
        </w:rPr>
        <w:t xml:space="preserve">Match new trim with existing trim and paint same color. </w:t>
      </w:r>
    </w:p>
    <w:p w:rsidR="00472483" w:rsidRPr="00445EE4" w:rsidRDefault="00472483" w:rsidP="00472483">
      <w:pPr>
        <w:pStyle w:val="ListParagraph"/>
        <w:spacing w:after="0" w:line="240" w:lineRule="auto"/>
        <w:ind w:left="2520"/>
        <w:jc w:val="both"/>
        <w:rPr>
          <w:rFonts w:cstheme="minorHAnsi"/>
          <w:sz w:val="12"/>
        </w:rPr>
      </w:pPr>
    </w:p>
    <w:p w:rsidR="0045270B" w:rsidRPr="00472483" w:rsidRDefault="0045270B" w:rsidP="00472483">
      <w:pPr>
        <w:pStyle w:val="ListParagraph"/>
        <w:numPr>
          <w:ilvl w:val="0"/>
          <w:numId w:val="25"/>
        </w:numPr>
        <w:spacing w:after="0" w:line="240" w:lineRule="auto"/>
        <w:jc w:val="both"/>
        <w:rPr>
          <w:rFonts w:cstheme="minorHAnsi"/>
          <w:u w:val="single"/>
        </w:rPr>
      </w:pPr>
      <w:r w:rsidRPr="00472483">
        <w:rPr>
          <w:rFonts w:cstheme="minorHAnsi"/>
          <w:u w:val="single"/>
        </w:rPr>
        <w:t xml:space="preserve">Flooring </w:t>
      </w:r>
    </w:p>
    <w:p w:rsidR="00F766B1" w:rsidRDefault="00B80A5B" w:rsidP="00445EE4">
      <w:pPr>
        <w:pStyle w:val="ListParagraph"/>
        <w:numPr>
          <w:ilvl w:val="1"/>
          <w:numId w:val="25"/>
        </w:numPr>
        <w:spacing w:after="0" w:line="240" w:lineRule="auto"/>
        <w:jc w:val="both"/>
        <w:rPr>
          <w:rFonts w:cstheme="minorHAnsi"/>
        </w:rPr>
      </w:pPr>
      <w:r w:rsidRPr="00C7622F">
        <w:rPr>
          <w:rFonts w:cstheme="minorHAnsi"/>
        </w:rPr>
        <w:t xml:space="preserve"> Inspect the flooring and replace all wood panels that have been stained or deteriorated from the moisture. </w:t>
      </w:r>
    </w:p>
    <w:p w:rsidR="00445EE4" w:rsidRDefault="00445EE4" w:rsidP="00445EE4">
      <w:pPr>
        <w:pStyle w:val="ListParagraph"/>
        <w:spacing w:after="0" w:line="240" w:lineRule="auto"/>
        <w:ind w:left="2070"/>
        <w:jc w:val="both"/>
        <w:rPr>
          <w:rFonts w:cstheme="minorHAnsi"/>
        </w:rPr>
      </w:pPr>
    </w:p>
    <w:p w:rsidR="00445EE4" w:rsidRDefault="00445EE4" w:rsidP="00445EE4">
      <w:pPr>
        <w:pStyle w:val="ListParagraph"/>
        <w:spacing w:after="0" w:line="240" w:lineRule="auto"/>
        <w:ind w:left="2070"/>
        <w:jc w:val="both"/>
        <w:rPr>
          <w:rFonts w:cstheme="minorHAnsi"/>
        </w:rPr>
      </w:pPr>
    </w:p>
    <w:p w:rsidR="00445EE4" w:rsidRPr="00445EE4" w:rsidRDefault="00445EE4" w:rsidP="00445EE4">
      <w:pPr>
        <w:pStyle w:val="ListParagraph"/>
        <w:spacing w:after="0" w:line="240" w:lineRule="auto"/>
        <w:ind w:left="2070"/>
        <w:jc w:val="both"/>
        <w:rPr>
          <w:rFonts w:cstheme="minorHAnsi"/>
        </w:rPr>
      </w:pPr>
    </w:p>
    <w:p w:rsidR="00DC59BC" w:rsidRPr="00445EE4" w:rsidRDefault="00DC59BC" w:rsidP="00997079">
      <w:pPr>
        <w:pStyle w:val="ListParagraph"/>
        <w:jc w:val="both"/>
        <w:rPr>
          <w:b/>
          <w:sz w:val="24"/>
          <w:u w:val="single"/>
        </w:rPr>
      </w:pPr>
      <w:r w:rsidRPr="00445EE4">
        <w:rPr>
          <w:b/>
          <w:sz w:val="24"/>
          <w:u w:val="single"/>
        </w:rPr>
        <w:t xml:space="preserve">THE PLANS FOR BUILDING 3 MAY BE FOUND AT THE END OF THIS PACKET. </w:t>
      </w:r>
      <w:r w:rsidR="0073451F" w:rsidRPr="00445EE4">
        <w:rPr>
          <w:b/>
          <w:sz w:val="24"/>
          <w:u w:val="single"/>
        </w:rPr>
        <w:t>LARGER COPIES ARE AVAIL</w:t>
      </w:r>
      <w:r w:rsidR="002C73A4">
        <w:rPr>
          <w:b/>
          <w:sz w:val="24"/>
          <w:u w:val="single"/>
        </w:rPr>
        <w:t>A</w:t>
      </w:r>
      <w:r w:rsidR="0073451F" w:rsidRPr="00445EE4">
        <w:rPr>
          <w:b/>
          <w:sz w:val="24"/>
          <w:u w:val="single"/>
        </w:rPr>
        <w:t>BLE</w:t>
      </w:r>
      <w:r w:rsidR="00E879A7" w:rsidRPr="00445EE4">
        <w:rPr>
          <w:b/>
          <w:sz w:val="24"/>
          <w:u w:val="single"/>
        </w:rPr>
        <w:t xml:space="preserve"> UPON REQUEST</w:t>
      </w:r>
      <w:r w:rsidR="0073451F" w:rsidRPr="00445EE4">
        <w:rPr>
          <w:b/>
          <w:sz w:val="24"/>
          <w:u w:val="single"/>
        </w:rPr>
        <w:t>.</w:t>
      </w:r>
    </w:p>
    <w:p w:rsidR="00F766B1" w:rsidRPr="00F766B1" w:rsidRDefault="00F766B1" w:rsidP="00F766B1">
      <w:pPr>
        <w:rPr>
          <w:b/>
          <w:i/>
        </w:rPr>
      </w:pPr>
      <w:r>
        <w:rPr>
          <w:b/>
          <w:i/>
        </w:rPr>
        <w:br w:type="page"/>
      </w:r>
      <w:bookmarkStart w:id="0" w:name="_GoBack"/>
      <w:bookmarkEnd w:id="0"/>
    </w:p>
    <w:p w:rsidR="00F766B1" w:rsidRPr="00F766B1" w:rsidRDefault="00A525C8" w:rsidP="00A35499">
      <w:pPr>
        <w:pStyle w:val="ListParagraph"/>
        <w:numPr>
          <w:ilvl w:val="0"/>
          <w:numId w:val="3"/>
        </w:numPr>
        <w:spacing w:after="0"/>
        <w:rPr>
          <w:rFonts w:asciiTheme="majorHAnsi" w:hAnsiTheme="majorHAnsi"/>
          <w:b/>
          <w:i/>
          <w:sz w:val="24"/>
        </w:rPr>
      </w:pPr>
      <w:r w:rsidRPr="00F766B1">
        <w:rPr>
          <w:rFonts w:asciiTheme="majorHAnsi" w:hAnsiTheme="majorHAnsi"/>
          <w:b/>
          <w:sz w:val="24"/>
        </w:rPr>
        <w:lastRenderedPageBreak/>
        <w:t>PUBLIC</w:t>
      </w:r>
      <w:r w:rsidR="00682B47" w:rsidRPr="00F766B1">
        <w:rPr>
          <w:rFonts w:asciiTheme="majorHAnsi" w:hAnsiTheme="majorHAnsi"/>
          <w:b/>
          <w:sz w:val="24"/>
        </w:rPr>
        <w:t xml:space="preserve"> OPENING</w:t>
      </w:r>
    </w:p>
    <w:p w:rsidR="00445EE4" w:rsidRDefault="00321731" w:rsidP="00445EE4">
      <w:pPr>
        <w:spacing w:after="0"/>
        <w:ind w:left="360"/>
        <w:jc w:val="both"/>
      </w:pPr>
      <w:r>
        <w:t xml:space="preserve">Bids will be opened </w:t>
      </w:r>
      <w:r w:rsidR="00A525C8">
        <w:t>publically on</w:t>
      </w:r>
      <w:r w:rsidR="00E533E4">
        <w:t xml:space="preserve"> </w:t>
      </w:r>
      <w:r w:rsidR="004B1B77">
        <w:t>Tuesday, August 13</w:t>
      </w:r>
      <w:r w:rsidR="004B1B77" w:rsidRPr="00445EE4">
        <w:rPr>
          <w:vertAlign w:val="superscript"/>
        </w:rPr>
        <w:t>th</w:t>
      </w:r>
      <w:r w:rsidR="00310F35">
        <w:t>, 2024 at 10:00 a.m</w:t>
      </w:r>
      <w:r w:rsidR="00A525C8">
        <w:t>.</w:t>
      </w:r>
      <w:r w:rsidR="00CF6378">
        <w:t xml:space="preserve"> in</w:t>
      </w:r>
      <w:r w:rsidR="00E533E4">
        <w:t xml:space="preserve"> the Multi-Purpose Building on the AST Complex.</w:t>
      </w:r>
    </w:p>
    <w:p w:rsidR="00A35499" w:rsidRDefault="00A35499" w:rsidP="00445EE4">
      <w:pPr>
        <w:spacing w:after="0"/>
        <w:ind w:left="360"/>
        <w:jc w:val="both"/>
      </w:pPr>
    </w:p>
    <w:p w:rsidR="00A35499" w:rsidRPr="00A35499" w:rsidRDefault="0075196B" w:rsidP="00A35499">
      <w:pPr>
        <w:pStyle w:val="ListParagraph"/>
        <w:numPr>
          <w:ilvl w:val="0"/>
          <w:numId w:val="3"/>
        </w:numPr>
        <w:spacing w:after="0"/>
        <w:jc w:val="both"/>
        <w:rPr>
          <w:b/>
          <w:i/>
          <w:sz w:val="24"/>
        </w:rPr>
      </w:pPr>
      <w:r w:rsidRPr="00A35499">
        <w:rPr>
          <w:rFonts w:asciiTheme="majorHAnsi" w:hAnsiTheme="majorHAnsi"/>
          <w:b/>
          <w:sz w:val="24"/>
        </w:rPr>
        <w:t>BID ACCEPTANCE</w:t>
      </w:r>
    </w:p>
    <w:p w:rsidR="00C7622F" w:rsidRPr="00A35499" w:rsidRDefault="0075196B" w:rsidP="00A35499">
      <w:pPr>
        <w:pStyle w:val="ListParagraph"/>
        <w:spacing w:after="0"/>
        <w:ind w:left="360"/>
        <w:jc w:val="both"/>
        <w:rPr>
          <w:b/>
          <w:i/>
          <w:sz w:val="24"/>
        </w:rPr>
      </w:pPr>
      <w:r>
        <w:t xml:space="preserve">Bids will be accepted from Indian and Non-Indian bidders. The Absentee Shawnee Tribe reserves the right to determine if a bid meets the stated requirements and to award the project for the bid that is in the best interest of the Tribe. Bids must be received by the date and time specified in this invitation and bidders must attend all mandatory meetings and site </w:t>
      </w:r>
      <w:r w:rsidR="00C7622F">
        <w:t xml:space="preserve">visits to be eligible to bid. </w:t>
      </w:r>
    </w:p>
    <w:p w:rsidR="00E9405F" w:rsidRPr="00767E7D" w:rsidRDefault="00E9405F" w:rsidP="00310F35">
      <w:pPr>
        <w:spacing w:after="0"/>
        <w:jc w:val="both"/>
      </w:pPr>
    </w:p>
    <w:p w:rsidR="00F766B1" w:rsidRPr="00F766B1" w:rsidRDefault="00682B47" w:rsidP="00F766B1">
      <w:pPr>
        <w:pStyle w:val="ListParagraph"/>
        <w:numPr>
          <w:ilvl w:val="0"/>
          <w:numId w:val="3"/>
        </w:numPr>
        <w:spacing w:after="0" w:line="360" w:lineRule="auto"/>
        <w:jc w:val="both"/>
        <w:rPr>
          <w:rFonts w:asciiTheme="majorHAnsi" w:hAnsiTheme="majorHAnsi"/>
          <w:b/>
          <w:sz w:val="24"/>
        </w:rPr>
      </w:pPr>
      <w:r w:rsidRPr="00F766B1">
        <w:rPr>
          <w:rFonts w:asciiTheme="majorHAnsi" w:hAnsiTheme="majorHAnsi"/>
          <w:b/>
          <w:sz w:val="24"/>
        </w:rPr>
        <w:t xml:space="preserve">BID EVALUATION </w:t>
      </w:r>
    </w:p>
    <w:p w:rsidR="00945C1A" w:rsidRDefault="008D0C29" w:rsidP="00445EE4">
      <w:pPr>
        <w:spacing w:after="0"/>
        <w:ind w:left="360"/>
        <w:jc w:val="both"/>
      </w:pPr>
      <w:r>
        <w:t>Bids will be evaluated based on</w:t>
      </w:r>
      <w:r w:rsidR="00F42959">
        <w:t xml:space="preserve"> price. </w:t>
      </w:r>
      <w:r w:rsidR="00E9405F">
        <w:t xml:space="preserve">The project </w:t>
      </w:r>
      <w:r w:rsidR="00F42959">
        <w:t>will be</w:t>
      </w:r>
      <w:r w:rsidR="00E9405F">
        <w:t xml:space="preserve"> awarded to the most </w:t>
      </w:r>
      <w:r w:rsidR="00F42959">
        <w:t>responsive, responsible bid</w:t>
      </w:r>
      <w:r w:rsidR="00E9405F">
        <w:t>der</w:t>
      </w:r>
      <w:r w:rsidR="00F42959">
        <w:t xml:space="preserve"> taking Indian Preference into consideration. </w:t>
      </w:r>
      <w:r w:rsidR="009C09A9">
        <w:t xml:space="preserve">Factors that may be used to determine </w:t>
      </w:r>
      <w:r>
        <w:t>the responsibility of the bidder are</w:t>
      </w:r>
      <w:r w:rsidR="009C09A9">
        <w:t xml:space="preserve"> the number </w:t>
      </w:r>
      <w:r>
        <w:t xml:space="preserve">of </w:t>
      </w:r>
      <w:r w:rsidR="009C09A9">
        <w:t>current and/or pending projects, previous projects completed on time</w:t>
      </w:r>
      <w:r w:rsidR="00670598">
        <w:t>,</w:t>
      </w:r>
      <w:r w:rsidR="009C09A9">
        <w:t xml:space="preserve"> and </w:t>
      </w:r>
      <w:r>
        <w:t xml:space="preserve">the </w:t>
      </w:r>
      <w:r w:rsidR="009C09A9">
        <w:t>quality of work on previous projects.</w:t>
      </w:r>
    </w:p>
    <w:p w:rsidR="00F766B1" w:rsidRPr="00F766B1" w:rsidRDefault="00F766B1" w:rsidP="00F766B1">
      <w:pPr>
        <w:pStyle w:val="ListParagraph"/>
        <w:spacing w:after="0"/>
        <w:ind w:left="450"/>
        <w:jc w:val="both"/>
        <w:rPr>
          <w:b/>
        </w:rPr>
      </w:pPr>
    </w:p>
    <w:p w:rsidR="00F766B1" w:rsidRPr="00F766B1" w:rsidRDefault="00682B47" w:rsidP="00F766B1">
      <w:pPr>
        <w:pStyle w:val="ListParagraph"/>
        <w:numPr>
          <w:ilvl w:val="0"/>
          <w:numId w:val="3"/>
        </w:numPr>
        <w:spacing w:after="0" w:line="360" w:lineRule="auto"/>
        <w:jc w:val="both"/>
        <w:rPr>
          <w:rFonts w:asciiTheme="majorHAnsi" w:hAnsiTheme="majorHAnsi"/>
          <w:b/>
          <w:sz w:val="24"/>
        </w:rPr>
      </w:pPr>
      <w:r w:rsidRPr="00F766B1">
        <w:rPr>
          <w:rFonts w:asciiTheme="majorHAnsi" w:hAnsiTheme="majorHAnsi"/>
          <w:b/>
          <w:sz w:val="24"/>
        </w:rPr>
        <w:t>NOTICE OF AWARD</w:t>
      </w:r>
    </w:p>
    <w:p w:rsidR="00A35499" w:rsidRDefault="002B4FFE" w:rsidP="00A35499">
      <w:pPr>
        <w:spacing w:after="0"/>
        <w:ind w:left="360"/>
        <w:jc w:val="both"/>
      </w:pPr>
      <w:r>
        <w:t>An offer of award will be made</w:t>
      </w:r>
      <w:r w:rsidR="00A0787A">
        <w:t xml:space="preserve"> by email no later than </w:t>
      </w:r>
      <w:r w:rsidR="006C7AC7">
        <w:t xml:space="preserve">Thursday, </w:t>
      </w:r>
      <w:r w:rsidR="00704631">
        <w:t xml:space="preserve">August </w:t>
      </w:r>
      <w:r w:rsidR="006C7AC7">
        <w:t>15</w:t>
      </w:r>
      <w:r w:rsidR="006C7AC7" w:rsidRPr="00445EE4">
        <w:rPr>
          <w:vertAlign w:val="superscript"/>
        </w:rPr>
        <w:t>th</w:t>
      </w:r>
      <w:r w:rsidR="00144391">
        <w:t>, 2024</w:t>
      </w:r>
      <w:r w:rsidR="007F6A2D">
        <w:t xml:space="preserve"> to the</w:t>
      </w:r>
      <w:r w:rsidR="00144391">
        <w:t xml:space="preserve"> most responsive, responsib</w:t>
      </w:r>
      <w:r w:rsidR="00750A93">
        <w:t xml:space="preserve">le bidder with the lowest bid. </w:t>
      </w:r>
      <w:r w:rsidR="00144391">
        <w:t xml:space="preserve">It is understood by all that the Notice of Award is an </w:t>
      </w:r>
      <w:r w:rsidR="00AE3E5B">
        <w:t>agreement for the bidder</w:t>
      </w:r>
      <w:r w:rsidR="00144391">
        <w:t xml:space="preserve"> awarded the project</w:t>
      </w:r>
      <w:r w:rsidR="00AE3E5B">
        <w:t xml:space="preserve"> to complete the project as it was bid</w:t>
      </w:r>
      <w:r w:rsidR="00501CB5">
        <w:t xml:space="preserve"> at a firm-fixed price</w:t>
      </w:r>
      <w:r w:rsidR="00AE3E5B">
        <w:t xml:space="preserve">. </w:t>
      </w:r>
      <w:r w:rsidR="006C7AC7">
        <w:t>A Notice of Award should not be interpreted as authorization to begin work.</w:t>
      </w:r>
    </w:p>
    <w:p w:rsidR="00A35499" w:rsidRDefault="00A35499" w:rsidP="00A35499">
      <w:pPr>
        <w:spacing w:after="0"/>
        <w:ind w:left="360"/>
        <w:jc w:val="both"/>
      </w:pPr>
    </w:p>
    <w:p w:rsidR="00144391" w:rsidRPr="00A35499" w:rsidRDefault="00144391" w:rsidP="00A35499">
      <w:pPr>
        <w:spacing w:after="0"/>
        <w:ind w:left="360"/>
        <w:jc w:val="both"/>
      </w:pPr>
      <w:r>
        <w:t xml:space="preserve">The awarded bidder will be required to consent to the jurisdiction of The Absentee Shawnee Tribal Court in the event of any contract litigation or dispute AND avoidance of any arbitration. If there is a dispute at the time of </w:t>
      </w:r>
      <w:r w:rsidR="008D0C29">
        <w:t xml:space="preserve">the </w:t>
      </w:r>
      <w:r>
        <w:t xml:space="preserve">contract, the award will be withdrawn from the initial award winner. The award will then be given to the next lowest bidder who accepts these terms. </w:t>
      </w:r>
    </w:p>
    <w:p w:rsidR="00144391" w:rsidRDefault="00144391" w:rsidP="00144391">
      <w:pPr>
        <w:spacing w:after="0"/>
        <w:ind w:left="720"/>
        <w:jc w:val="both"/>
      </w:pPr>
    </w:p>
    <w:p w:rsidR="00A35499" w:rsidRDefault="00682B47" w:rsidP="00A35499">
      <w:pPr>
        <w:pStyle w:val="ListParagraph"/>
        <w:numPr>
          <w:ilvl w:val="0"/>
          <w:numId w:val="3"/>
        </w:numPr>
        <w:spacing w:after="0" w:line="360" w:lineRule="auto"/>
        <w:jc w:val="both"/>
        <w:rPr>
          <w:rFonts w:asciiTheme="majorHAnsi" w:hAnsiTheme="majorHAnsi"/>
          <w:b/>
          <w:sz w:val="24"/>
        </w:rPr>
      </w:pPr>
      <w:r w:rsidRPr="00F766B1">
        <w:rPr>
          <w:rFonts w:asciiTheme="majorHAnsi" w:hAnsiTheme="majorHAnsi"/>
          <w:b/>
          <w:sz w:val="24"/>
        </w:rPr>
        <w:t>CHANGE ORDERS</w:t>
      </w:r>
    </w:p>
    <w:p w:rsidR="00750A93" w:rsidRPr="00A35499" w:rsidRDefault="00501CB5" w:rsidP="00A35499">
      <w:pPr>
        <w:pStyle w:val="ListParagraph"/>
        <w:spacing w:after="0"/>
        <w:ind w:left="360"/>
        <w:jc w:val="both"/>
        <w:rPr>
          <w:rFonts w:asciiTheme="majorHAnsi" w:hAnsiTheme="majorHAnsi"/>
          <w:b/>
          <w:sz w:val="24"/>
        </w:rPr>
      </w:pPr>
      <w:r>
        <w:t xml:space="preserve">Change Orders will not be permitted due to bidder error. Including but not limited to inaccurate </w:t>
      </w:r>
      <w:r w:rsidR="00670598">
        <w:t>measurements or dimensions</w:t>
      </w:r>
      <w:r>
        <w:t>,</w:t>
      </w:r>
      <w:r w:rsidR="00D753B8">
        <w:t xml:space="preserve"> failure to account for appropriate quantities</w:t>
      </w:r>
      <w:r>
        <w:t xml:space="preserve"> or</w:t>
      </w:r>
      <w:r w:rsidR="00D753B8">
        <w:t xml:space="preserve"> inflated material costs. Expenses that were not foreseen due to bidder error will be at the expense of the bidder. </w:t>
      </w:r>
    </w:p>
    <w:p w:rsidR="003F3621" w:rsidRPr="00DC59BC" w:rsidRDefault="003F3621" w:rsidP="00DC59BC">
      <w:pPr>
        <w:pStyle w:val="ListParagraph"/>
        <w:spacing w:after="0"/>
        <w:jc w:val="both"/>
      </w:pPr>
    </w:p>
    <w:p w:rsidR="00F766B1" w:rsidRPr="00F766B1" w:rsidRDefault="00682B47" w:rsidP="00F766B1">
      <w:pPr>
        <w:pStyle w:val="ListParagraph"/>
        <w:numPr>
          <w:ilvl w:val="0"/>
          <w:numId w:val="3"/>
        </w:numPr>
        <w:autoSpaceDE w:val="0"/>
        <w:autoSpaceDN w:val="0"/>
        <w:adjustRightInd w:val="0"/>
        <w:spacing w:after="0" w:line="360" w:lineRule="auto"/>
        <w:jc w:val="both"/>
        <w:rPr>
          <w:rFonts w:asciiTheme="majorHAnsi" w:hAnsiTheme="majorHAnsi" w:cstheme="minorHAnsi"/>
          <w:b/>
          <w:color w:val="000000"/>
          <w:sz w:val="24"/>
        </w:rPr>
      </w:pPr>
      <w:r w:rsidRPr="00F766B1">
        <w:rPr>
          <w:rFonts w:asciiTheme="majorHAnsi" w:hAnsiTheme="majorHAnsi" w:cstheme="minorHAnsi"/>
          <w:b/>
          <w:color w:val="000000"/>
          <w:sz w:val="24"/>
        </w:rPr>
        <w:t>WARRANTY</w:t>
      </w:r>
    </w:p>
    <w:p w:rsidR="00682B47" w:rsidRPr="00A35499" w:rsidRDefault="00DC59BC" w:rsidP="00A35499">
      <w:pPr>
        <w:autoSpaceDE w:val="0"/>
        <w:autoSpaceDN w:val="0"/>
        <w:adjustRightInd w:val="0"/>
        <w:spacing w:after="0"/>
        <w:ind w:left="360"/>
        <w:jc w:val="both"/>
        <w:rPr>
          <w:rFonts w:cstheme="minorHAnsi"/>
          <w:b/>
          <w:color w:val="000000"/>
        </w:rPr>
      </w:pPr>
      <w:r w:rsidRPr="00A35499">
        <w:rPr>
          <w:rFonts w:cstheme="minorHAnsi"/>
          <w:color w:val="000000"/>
        </w:rPr>
        <w:t>The a</w:t>
      </w:r>
      <w:r w:rsidR="00682B47" w:rsidRPr="00A35499">
        <w:rPr>
          <w:rFonts w:cstheme="minorHAnsi"/>
          <w:color w:val="000000"/>
        </w:rPr>
        <w:t xml:space="preserve">warded bidder shall </w:t>
      </w:r>
      <w:r w:rsidR="008D0C29" w:rsidRPr="00A35499">
        <w:rPr>
          <w:rFonts w:cstheme="minorHAnsi"/>
          <w:color w:val="000000"/>
        </w:rPr>
        <w:t>ensure</w:t>
      </w:r>
      <w:r w:rsidR="00682B47" w:rsidRPr="00A35499">
        <w:rPr>
          <w:rFonts w:cstheme="minorHAnsi"/>
          <w:color w:val="000000"/>
        </w:rPr>
        <w:t xml:space="preserve"> that the project materials are covered by all available and applica</w:t>
      </w:r>
      <w:r w:rsidR="008D0C29" w:rsidRPr="00A35499">
        <w:rPr>
          <w:rFonts w:cstheme="minorHAnsi"/>
          <w:color w:val="000000"/>
        </w:rPr>
        <w:t>ble manufacturers’ warranties. The a</w:t>
      </w:r>
      <w:r w:rsidR="00682B47" w:rsidRPr="00A35499">
        <w:rPr>
          <w:rFonts w:cstheme="minorHAnsi"/>
          <w:color w:val="000000"/>
        </w:rPr>
        <w:t>warded bidder expressly agrees that it will be responsible for performing all warranty obligations and provid</w:t>
      </w:r>
      <w:r w:rsidR="008D0C29" w:rsidRPr="00A35499">
        <w:rPr>
          <w:rFonts w:cstheme="minorHAnsi"/>
          <w:color w:val="000000"/>
        </w:rPr>
        <w:t>ing</w:t>
      </w:r>
      <w:r w:rsidR="00682B47" w:rsidRPr="00A35499">
        <w:rPr>
          <w:rFonts w:cstheme="minorHAnsi"/>
          <w:color w:val="000000"/>
        </w:rPr>
        <w:t xml:space="preserve"> information to the Absentee Shawnee Tribe of Oklahoma</w:t>
      </w:r>
      <w:r w:rsidR="008D0C29" w:rsidRPr="00A35499">
        <w:rPr>
          <w:rFonts w:cstheme="minorHAnsi"/>
          <w:color w:val="000000"/>
        </w:rPr>
        <w:t>. The a</w:t>
      </w:r>
      <w:r w:rsidR="00682B47" w:rsidRPr="00A35499">
        <w:rPr>
          <w:rFonts w:cstheme="minorHAnsi"/>
          <w:color w:val="000000"/>
        </w:rPr>
        <w:t>warded bidder also warrants that the project shall be of good materials</w:t>
      </w:r>
      <w:r w:rsidR="007573C8" w:rsidRPr="00A35499">
        <w:rPr>
          <w:rFonts w:cstheme="minorHAnsi"/>
          <w:color w:val="000000"/>
        </w:rPr>
        <w:t xml:space="preserve">, </w:t>
      </w:r>
      <w:r w:rsidR="00682B47" w:rsidRPr="00A35499">
        <w:rPr>
          <w:rFonts w:cstheme="minorHAnsi"/>
          <w:color w:val="000000"/>
        </w:rPr>
        <w:t>workmanship</w:t>
      </w:r>
      <w:r w:rsidR="007573C8" w:rsidRPr="00A35499">
        <w:rPr>
          <w:rFonts w:cstheme="minorHAnsi"/>
          <w:color w:val="000000"/>
        </w:rPr>
        <w:t>,</w:t>
      </w:r>
      <w:r w:rsidR="00682B47" w:rsidRPr="00A35499">
        <w:rPr>
          <w:rFonts w:cstheme="minorHAnsi"/>
          <w:color w:val="000000"/>
        </w:rPr>
        <w:t xml:space="preserve"> a</w:t>
      </w:r>
      <w:r w:rsidR="008D0C29" w:rsidRPr="00A35499">
        <w:rPr>
          <w:rFonts w:cstheme="minorHAnsi"/>
          <w:color w:val="000000"/>
        </w:rPr>
        <w:t xml:space="preserve">nd free from defects for </w:t>
      </w:r>
      <w:r w:rsidR="00682B47" w:rsidRPr="00A35499">
        <w:rPr>
          <w:rFonts w:cstheme="minorHAnsi"/>
          <w:color w:val="000000"/>
        </w:rPr>
        <w:t xml:space="preserve">a minimum of one (1) year from the date of </w:t>
      </w:r>
      <w:r w:rsidR="00682B47" w:rsidRPr="00A35499">
        <w:rPr>
          <w:rFonts w:cstheme="minorHAnsi"/>
          <w:color w:val="000000"/>
        </w:rPr>
        <w:lastRenderedPageBreak/>
        <w:t>acceptance or installation.</w:t>
      </w:r>
      <w:r w:rsidR="00682B47" w:rsidRPr="00A35499">
        <w:rPr>
          <w:rFonts w:cstheme="minorHAnsi"/>
          <w:b/>
          <w:bCs/>
          <w:color w:val="000000"/>
        </w:rPr>
        <w:t xml:space="preserve"> </w:t>
      </w:r>
      <w:r w:rsidR="00682B47" w:rsidRPr="00A35499">
        <w:rPr>
          <w:rFonts w:cstheme="minorHAnsi"/>
          <w:color w:val="000000"/>
        </w:rPr>
        <w:t>In no event shall the awarded bidder be allowed to disclaim or otherwise limit the exp</w:t>
      </w:r>
      <w:r w:rsidR="00670598" w:rsidRPr="00A35499">
        <w:rPr>
          <w:rFonts w:cstheme="minorHAnsi"/>
          <w:color w:val="000000"/>
        </w:rPr>
        <w:t>ress warranties</w:t>
      </w:r>
      <w:r w:rsidR="00682B47" w:rsidRPr="00A35499">
        <w:rPr>
          <w:rFonts w:cstheme="minorHAnsi"/>
          <w:color w:val="000000"/>
        </w:rPr>
        <w:t xml:space="preserve">. </w:t>
      </w:r>
    </w:p>
    <w:p w:rsidR="00682B47" w:rsidRPr="00AE3E5B" w:rsidRDefault="00682B47" w:rsidP="00682B47">
      <w:pPr>
        <w:spacing w:after="0"/>
        <w:jc w:val="both"/>
        <w:rPr>
          <w:b/>
          <w:u w:val="single"/>
        </w:rPr>
      </w:pPr>
      <w:r w:rsidRPr="00AE3E5B">
        <w:rPr>
          <w:b/>
          <w:u w:val="single"/>
        </w:rPr>
        <w:t xml:space="preserve"> </w:t>
      </w:r>
    </w:p>
    <w:p w:rsidR="00A35499" w:rsidRPr="00A35499" w:rsidRDefault="00682B47" w:rsidP="00A35499">
      <w:pPr>
        <w:pStyle w:val="ListParagraph"/>
        <w:numPr>
          <w:ilvl w:val="0"/>
          <w:numId w:val="3"/>
        </w:numPr>
        <w:spacing w:after="0" w:line="360" w:lineRule="auto"/>
        <w:jc w:val="both"/>
        <w:rPr>
          <w:rFonts w:asciiTheme="majorHAnsi" w:hAnsiTheme="majorHAnsi"/>
          <w:sz w:val="24"/>
        </w:rPr>
      </w:pPr>
      <w:r w:rsidRPr="00F766B1">
        <w:rPr>
          <w:rFonts w:asciiTheme="majorHAnsi" w:hAnsiTheme="majorHAnsi"/>
          <w:b/>
          <w:sz w:val="24"/>
        </w:rPr>
        <w:t xml:space="preserve">PAYMENT </w:t>
      </w:r>
    </w:p>
    <w:p w:rsidR="00682B47" w:rsidRPr="00A35499" w:rsidRDefault="004270E3" w:rsidP="00A35499">
      <w:pPr>
        <w:pStyle w:val="ListParagraph"/>
        <w:spacing w:after="0"/>
        <w:ind w:left="360"/>
        <w:jc w:val="both"/>
        <w:rPr>
          <w:rFonts w:asciiTheme="majorHAnsi" w:hAnsiTheme="majorHAnsi"/>
          <w:sz w:val="24"/>
        </w:rPr>
      </w:pPr>
      <w:r>
        <w:t xml:space="preserve">Payment(s) will be issued by check. A payment schedule will be agreed upon in relation to </w:t>
      </w:r>
      <w:r w:rsidR="008D0C29">
        <w:t xml:space="preserve">the </w:t>
      </w:r>
      <w:r w:rsidR="00DC59BC">
        <w:t>work performed.</w:t>
      </w:r>
      <w:r>
        <w:t xml:space="preserve"> The Absentee Shawnee Tribe of Oklahoma will not issue the final payment</w:t>
      </w:r>
      <w:r w:rsidR="00682B47">
        <w:t xml:space="preserve"> until</w:t>
      </w:r>
      <w:r w:rsidR="00DC59BC">
        <w:t xml:space="preserve"> the project is completed and work has been inspected. </w:t>
      </w:r>
    </w:p>
    <w:p w:rsidR="00C00720" w:rsidRDefault="00F766B1" w:rsidP="00F766B1">
      <w:pPr>
        <w:rPr>
          <w:b/>
        </w:rPr>
      </w:pPr>
      <w:r>
        <w:rPr>
          <w:b/>
        </w:rPr>
        <w:br w:type="page"/>
      </w:r>
    </w:p>
    <w:p w:rsidR="00C00720" w:rsidRDefault="00C00720" w:rsidP="00310F35">
      <w:pPr>
        <w:spacing w:after="0"/>
        <w:jc w:val="center"/>
        <w:rPr>
          <w:b/>
        </w:rPr>
      </w:pPr>
    </w:p>
    <w:p w:rsidR="00B62A79" w:rsidRPr="003A3FDF" w:rsidRDefault="003A3FDF" w:rsidP="00310F35">
      <w:pPr>
        <w:spacing w:after="0"/>
        <w:jc w:val="center"/>
        <w:rPr>
          <w:b/>
        </w:rPr>
      </w:pPr>
      <w:r w:rsidRPr="003A3FDF">
        <w:rPr>
          <w:b/>
        </w:rPr>
        <w:t>FORM #1</w:t>
      </w:r>
    </w:p>
    <w:p w:rsidR="003A3FDF" w:rsidRPr="003A3FDF" w:rsidRDefault="003A3FDF" w:rsidP="00310F35">
      <w:pPr>
        <w:spacing w:after="0"/>
        <w:jc w:val="center"/>
        <w:rPr>
          <w:b/>
        </w:rPr>
      </w:pPr>
      <w:r w:rsidRPr="003A3FDF">
        <w:rPr>
          <w:b/>
        </w:rPr>
        <w:t>BIDDER INFORMATION SHEET</w:t>
      </w:r>
    </w:p>
    <w:p w:rsidR="003A3FDF" w:rsidRDefault="003A3FDF" w:rsidP="00310F35">
      <w:pPr>
        <w:spacing w:after="0"/>
        <w:jc w:val="both"/>
      </w:pPr>
    </w:p>
    <w:p w:rsidR="003A3FDF" w:rsidRDefault="003A3FDF" w:rsidP="00310F35">
      <w:pPr>
        <w:spacing w:after="0"/>
        <w:jc w:val="both"/>
      </w:pPr>
    </w:p>
    <w:p w:rsidR="003A3FDF" w:rsidRPr="003A3FDF" w:rsidRDefault="003A3FDF" w:rsidP="00310F35">
      <w:pPr>
        <w:spacing w:after="0"/>
        <w:jc w:val="both"/>
        <w:rPr>
          <w:sz w:val="18"/>
        </w:rPr>
      </w:pPr>
      <w:r>
        <w:t xml:space="preserve">Bidder’s Exact Legal Name: ____________________________________________________________ </w:t>
      </w:r>
      <w:r w:rsidRPr="003A3FDF">
        <w:rPr>
          <w:sz w:val="18"/>
        </w:rPr>
        <w:t xml:space="preserve">(Must be Bidder’s company name as reflected on its organizational documents, filed with the state in which bidder is organized; not simply a DBA) </w:t>
      </w:r>
    </w:p>
    <w:p w:rsidR="003A3FDF" w:rsidRDefault="003A3FDF" w:rsidP="00310F35">
      <w:pPr>
        <w:spacing w:after="0"/>
        <w:jc w:val="both"/>
      </w:pPr>
    </w:p>
    <w:p w:rsidR="003A3FDF" w:rsidRDefault="003A3FDF" w:rsidP="00310F35">
      <w:pPr>
        <w:spacing w:after="0"/>
        <w:jc w:val="both"/>
      </w:pPr>
      <w:r>
        <w:t xml:space="preserve">Bidder’s Address:_______________________________________________________________________ </w:t>
      </w:r>
    </w:p>
    <w:p w:rsidR="003A3FDF" w:rsidRDefault="003A3FDF" w:rsidP="00E51C36">
      <w:pPr>
        <w:spacing w:after="0"/>
        <w:ind w:left="720" w:firstLine="720"/>
        <w:jc w:val="both"/>
      </w:pPr>
      <w:r>
        <w:t xml:space="preserve">Street </w:t>
      </w:r>
      <w:r w:rsidR="00E51C36">
        <w:t xml:space="preserve">                                                                         </w:t>
      </w:r>
      <w:r>
        <w:t xml:space="preserve">City </w:t>
      </w:r>
      <w:r>
        <w:tab/>
      </w:r>
      <w:r w:rsidR="00E51C36">
        <w:t xml:space="preserve">        </w:t>
      </w:r>
      <w:r>
        <w:t xml:space="preserve">State </w:t>
      </w:r>
      <w:r>
        <w:tab/>
      </w:r>
      <w:r w:rsidR="00E51C36">
        <w:t xml:space="preserve">   </w:t>
      </w:r>
      <w:r>
        <w:t>Zip Code</w:t>
      </w:r>
    </w:p>
    <w:p w:rsidR="00E51C36" w:rsidRDefault="00E51C36" w:rsidP="00E51C36">
      <w:pPr>
        <w:spacing w:after="0"/>
        <w:ind w:left="720" w:firstLine="720"/>
        <w:jc w:val="both"/>
      </w:pPr>
    </w:p>
    <w:p w:rsidR="003A3FDF" w:rsidRDefault="003A3FDF" w:rsidP="00310F35">
      <w:pPr>
        <w:spacing w:after="0"/>
        <w:jc w:val="both"/>
      </w:pPr>
      <w:r>
        <w:t xml:space="preserve">Name of Contact: _______________________________ </w:t>
      </w:r>
      <w:r>
        <w:tab/>
        <w:t>Telephone Number: ________________</w:t>
      </w:r>
    </w:p>
    <w:p w:rsidR="003A3FDF" w:rsidRDefault="003A3FDF" w:rsidP="00310F35">
      <w:pPr>
        <w:spacing w:after="0"/>
        <w:jc w:val="both"/>
      </w:pPr>
    </w:p>
    <w:p w:rsidR="00B62A79" w:rsidRDefault="003A3FDF" w:rsidP="00310F35">
      <w:pPr>
        <w:spacing w:after="0"/>
        <w:jc w:val="both"/>
      </w:pPr>
      <w:r>
        <w:t xml:space="preserve">Email Address: _________________________________ </w:t>
      </w:r>
      <w:r>
        <w:tab/>
      </w:r>
      <w:r>
        <w:tab/>
        <w:t>Website: _________________________</w:t>
      </w:r>
    </w:p>
    <w:p w:rsidR="003A3FDF" w:rsidRDefault="003A3FDF" w:rsidP="00310F35">
      <w:pPr>
        <w:spacing w:after="0"/>
        <w:jc w:val="both"/>
      </w:pPr>
    </w:p>
    <w:p w:rsidR="003A3FDF" w:rsidRDefault="003A3FDF" w:rsidP="00310F35">
      <w:pPr>
        <w:spacing w:after="0"/>
        <w:jc w:val="both"/>
      </w:pPr>
    </w:p>
    <w:p w:rsidR="003A3FDF" w:rsidRDefault="003A3FDF" w:rsidP="00310F35">
      <w:pPr>
        <w:spacing w:after="0"/>
        <w:jc w:val="both"/>
      </w:pPr>
    </w:p>
    <w:p w:rsidR="003A3FDF" w:rsidRDefault="003A3FDF" w:rsidP="00310F35">
      <w:pPr>
        <w:spacing w:after="0"/>
        <w:jc w:val="both"/>
      </w:pPr>
    </w:p>
    <w:p w:rsidR="00FB7580" w:rsidRPr="00C563F9" w:rsidRDefault="003A3FDF" w:rsidP="00C563F9">
      <w:pPr>
        <w:spacing w:after="0"/>
        <w:jc w:val="center"/>
        <w:rPr>
          <w:b/>
          <w:sz w:val="24"/>
        </w:rPr>
      </w:pPr>
      <w:r w:rsidRPr="00C563F9">
        <w:rPr>
          <w:b/>
          <w:sz w:val="24"/>
        </w:rPr>
        <w:t>TOTAL BID AMOUNT: $_</w:t>
      </w:r>
      <w:r w:rsidR="00FB7580" w:rsidRPr="00C563F9">
        <w:rPr>
          <w:b/>
          <w:sz w:val="24"/>
        </w:rPr>
        <w:t>________________________________</w:t>
      </w:r>
    </w:p>
    <w:p w:rsidR="00FB7580" w:rsidRDefault="00FB7580" w:rsidP="00310F35">
      <w:pPr>
        <w:spacing w:after="0"/>
        <w:jc w:val="both"/>
      </w:pPr>
    </w:p>
    <w:p w:rsidR="00FB7580" w:rsidRDefault="00FB7580" w:rsidP="00310F35">
      <w:pPr>
        <w:spacing w:after="0"/>
        <w:jc w:val="both"/>
      </w:pPr>
    </w:p>
    <w:p w:rsidR="00FB7580" w:rsidRPr="008379A9" w:rsidRDefault="008379A9" w:rsidP="00310F35">
      <w:pPr>
        <w:spacing w:after="0"/>
        <w:jc w:val="both"/>
        <w:rPr>
          <w:b/>
        </w:rPr>
      </w:pPr>
      <w:r>
        <w:tab/>
      </w:r>
      <w:r>
        <w:tab/>
      </w:r>
      <w:r w:rsidRPr="008379A9">
        <w:rPr>
          <w:b/>
          <w:sz w:val="24"/>
        </w:rPr>
        <w:t>PROJECT COMPLETION DATE: ______________________________</w:t>
      </w:r>
    </w:p>
    <w:p w:rsidR="00FB7580" w:rsidRDefault="00FB7580" w:rsidP="00310F35">
      <w:pPr>
        <w:spacing w:after="0"/>
        <w:jc w:val="both"/>
      </w:pPr>
    </w:p>
    <w:p w:rsidR="00FB7580" w:rsidRDefault="00FB7580" w:rsidP="00310F35">
      <w:pPr>
        <w:spacing w:after="0"/>
        <w:jc w:val="both"/>
      </w:pPr>
    </w:p>
    <w:p w:rsidR="00FB7580" w:rsidRDefault="00FB7580" w:rsidP="00310F35">
      <w:pPr>
        <w:spacing w:after="0"/>
        <w:jc w:val="both"/>
      </w:pPr>
    </w:p>
    <w:p w:rsidR="00FB7580" w:rsidRDefault="00FB7580" w:rsidP="00310F35">
      <w:pPr>
        <w:spacing w:after="0"/>
        <w:jc w:val="both"/>
      </w:pPr>
    </w:p>
    <w:p w:rsidR="00FB7580" w:rsidRDefault="00FB7580" w:rsidP="00310F35">
      <w:pPr>
        <w:spacing w:after="0"/>
        <w:jc w:val="both"/>
      </w:pPr>
    </w:p>
    <w:p w:rsidR="00DC59BC" w:rsidRDefault="00DC59BC">
      <w:r>
        <w:br w:type="page"/>
      </w:r>
    </w:p>
    <w:p w:rsidR="00FB7580" w:rsidRDefault="00DC59BC" w:rsidP="00310F35">
      <w:pPr>
        <w:spacing w:after="0"/>
        <w:jc w:val="both"/>
      </w:pPr>
      <w:r>
        <w:rPr>
          <w:noProof/>
        </w:rPr>
        <w:lastRenderedPageBreak/>
        <w:drawing>
          <wp:inline distT="0" distB="0" distL="0" distR="0">
            <wp:extent cx="8266444" cy="5772881"/>
            <wp:effectExtent l="857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004.TIF"/>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8262265" cy="5769962"/>
                    </a:xfrm>
                    <a:prstGeom prst="rect">
                      <a:avLst/>
                    </a:prstGeom>
                  </pic:spPr>
                </pic:pic>
              </a:graphicData>
            </a:graphic>
          </wp:inline>
        </w:drawing>
      </w:r>
    </w:p>
    <w:sectPr w:rsidR="00FB7580" w:rsidSect="00472483">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16" w:rsidRDefault="00497016" w:rsidP="00C810A2">
      <w:pPr>
        <w:spacing w:after="0" w:line="240" w:lineRule="auto"/>
      </w:pPr>
      <w:r>
        <w:separator/>
      </w:r>
    </w:p>
  </w:endnote>
  <w:endnote w:type="continuationSeparator" w:id="0">
    <w:p w:rsidR="00497016" w:rsidRDefault="00497016" w:rsidP="00C8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16" w:rsidRDefault="00497016" w:rsidP="00C810A2">
      <w:pPr>
        <w:spacing w:after="0" w:line="240" w:lineRule="auto"/>
      </w:pPr>
      <w:r>
        <w:separator/>
      </w:r>
    </w:p>
  </w:footnote>
  <w:footnote w:type="continuationSeparator" w:id="0">
    <w:p w:rsidR="00497016" w:rsidRDefault="00497016" w:rsidP="00C81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358"/>
      <w:gridCol w:w="4590"/>
      <w:gridCol w:w="2628"/>
    </w:tblGrid>
    <w:tr w:rsidR="00704631" w:rsidTr="00C563F9">
      <w:tc>
        <w:tcPr>
          <w:tcW w:w="2358" w:type="dxa"/>
        </w:tcPr>
        <w:p w:rsidR="00704631" w:rsidRDefault="00704631" w:rsidP="00BD6503">
          <w:pPr>
            <w:pStyle w:val="Header"/>
            <w:jc w:val="center"/>
          </w:pPr>
          <w:r>
            <w:rPr>
              <w:noProof/>
            </w:rPr>
            <w:drawing>
              <wp:inline distT="0" distB="0" distL="0" distR="0" wp14:anchorId="0FD66256" wp14:editId="2E8741CE">
                <wp:extent cx="4953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 Logo.png"/>
                        <pic:cNvPicPr/>
                      </pic:nvPicPr>
                      <pic:blipFill>
                        <a:blip r:embed="rId1">
                          <a:extLst>
                            <a:ext uri="{28A0092B-C50C-407E-A947-70E740481C1C}">
                              <a14:useLocalDpi xmlns:a14="http://schemas.microsoft.com/office/drawing/2010/main" val="0"/>
                            </a:ext>
                          </a:extLst>
                        </a:blip>
                        <a:stretch>
                          <a:fillRect/>
                        </a:stretch>
                      </pic:blipFill>
                      <pic:spPr>
                        <a:xfrm>
                          <a:off x="0" y="0"/>
                          <a:ext cx="492803" cy="492803"/>
                        </a:xfrm>
                        <a:prstGeom prst="rect">
                          <a:avLst/>
                        </a:prstGeom>
                      </pic:spPr>
                    </pic:pic>
                  </a:graphicData>
                </a:graphic>
              </wp:inline>
            </w:drawing>
          </w:r>
        </w:p>
      </w:tc>
      <w:tc>
        <w:tcPr>
          <w:tcW w:w="4590" w:type="dxa"/>
        </w:tcPr>
        <w:p w:rsidR="00704631" w:rsidRDefault="00704631" w:rsidP="00BD6503">
          <w:pPr>
            <w:pStyle w:val="Header"/>
            <w:jc w:val="center"/>
          </w:pPr>
          <w:r>
            <w:t>Invitati</w:t>
          </w:r>
          <w:r w:rsidR="004B1B77">
            <w:t>on for Bid – Project #RESTORE</w:t>
          </w:r>
          <w:r>
            <w:t>2024</w:t>
          </w:r>
        </w:p>
        <w:p w:rsidR="00704631" w:rsidRDefault="00704631" w:rsidP="00BD6503">
          <w:pPr>
            <w:pStyle w:val="Header"/>
            <w:jc w:val="center"/>
          </w:pPr>
          <w:r>
            <w:t xml:space="preserve">AST Building 3 Restoration </w:t>
          </w:r>
        </w:p>
        <w:p w:rsidR="00704631" w:rsidRDefault="00704631" w:rsidP="00521095">
          <w:pPr>
            <w:pStyle w:val="Header"/>
            <w:jc w:val="center"/>
          </w:pPr>
          <w:r>
            <w:t xml:space="preserve">Issued: </w:t>
          </w:r>
          <w:r w:rsidR="00521095">
            <w:t>July 12th</w:t>
          </w:r>
          <w:r>
            <w:t>, 2024</w:t>
          </w:r>
        </w:p>
      </w:tc>
      <w:tc>
        <w:tcPr>
          <w:tcW w:w="2628" w:type="dxa"/>
          <w:vAlign w:val="bottom"/>
        </w:tcPr>
        <w:p w:rsidR="00704631" w:rsidRDefault="00704631" w:rsidP="00C563F9">
          <w:pPr>
            <w:pStyle w:val="Header"/>
            <w:jc w:val="center"/>
          </w:pPr>
          <w:r>
            <w:t>Absentee Shawnee Tribe of Oklahoma</w:t>
          </w:r>
        </w:p>
        <w:p w:rsidR="00704631" w:rsidRDefault="00704631" w:rsidP="00C563F9">
          <w:pPr>
            <w:pStyle w:val="Header"/>
            <w:jc w:val="center"/>
          </w:pPr>
          <w:r>
            <w:rPr>
              <w:color w:val="808080" w:themeColor="background1" w:themeShade="80"/>
              <w:spacing w:val="60"/>
            </w:rPr>
            <w:t>Page</w:t>
          </w:r>
          <w:r>
            <w:t xml:space="preserve"> | </w:t>
          </w:r>
          <w:r>
            <w:fldChar w:fldCharType="begin"/>
          </w:r>
          <w:r>
            <w:instrText xml:space="preserve"> PAGE   \* MERGEFORMAT </w:instrText>
          </w:r>
          <w:r>
            <w:fldChar w:fldCharType="separate"/>
          </w:r>
          <w:r w:rsidR="002C73A4" w:rsidRPr="002C73A4">
            <w:rPr>
              <w:b/>
              <w:bCs/>
              <w:noProof/>
            </w:rPr>
            <w:t>14</w:t>
          </w:r>
          <w:r>
            <w:rPr>
              <w:b/>
              <w:bCs/>
              <w:noProof/>
            </w:rPr>
            <w:fldChar w:fldCharType="end"/>
          </w:r>
        </w:p>
      </w:tc>
    </w:tr>
  </w:tbl>
  <w:p w:rsidR="00704631" w:rsidRDefault="00704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F71"/>
    <w:multiLevelType w:val="hybridMultilevel"/>
    <w:tmpl w:val="0D606FE0"/>
    <w:lvl w:ilvl="0" w:tplc="5F5E334A">
      <w:start w:val="1"/>
      <w:numFmt w:val="upperLetter"/>
      <w:lvlText w:val="%1."/>
      <w:lvlJc w:val="left"/>
      <w:pPr>
        <w:ind w:left="81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7777E7D"/>
    <w:multiLevelType w:val="hybridMultilevel"/>
    <w:tmpl w:val="101C671C"/>
    <w:lvl w:ilvl="0" w:tplc="ACBAC9A4">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CEF5F0E"/>
    <w:multiLevelType w:val="hybridMultilevel"/>
    <w:tmpl w:val="C47A3340"/>
    <w:lvl w:ilvl="0" w:tplc="946A16D4">
      <w:start w:val="1"/>
      <w:numFmt w:val="decimal"/>
      <w:lvlText w:val="%1."/>
      <w:lvlJc w:val="left"/>
      <w:pPr>
        <w:ind w:left="45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273BF"/>
    <w:multiLevelType w:val="hybridMultilevel"/>
    <w:tmpl w:val="73226A10"/>
    <w:lvl w:ilvl="0" w:tplc="729C64C0">
      <w:start w:val="1"/>
      <w:numFmt w:val="upperLetter"/>
      <w:lvlText w:val="%1."/>
      <w:lvlJc w:val="left"/>
      <w:pPr>
        <w:ind w:left="1890" w:hanging="360"/>
      </w:pPr>
      <w:rPr>
        <w:rFonts w:asciiTheme="minorHAnsi" w:eastAsiaTheme="minorHAnsi" w:hAnsiTheme="minorHAnsi" w:cstheme="minorBidi"/>
      </w:rPr>
    </w:lvl>
    <w:lvl w:ilvl="1" w:tplc="04090001">
      <w:start w:val="1"/>
      <w:numFmt w:val="bullet"/>
      <w:lvlText w:val=""/>
      <w:lvlJc w:val="left"/>
      <w:pPr>
        <w:ind w:left="2520" w:hanging="360"/>
      </w:pPr>
      <w:rPr>
        <w:rFonts w:ascii="Symbol" w:hAnsi="Symbol" w:hint="default"/>
      </w:rPr>
    </w:lvl>
    <w:lvl w:ilvl="2" w:tplc="2878C7C8">
      <w:start w:val="10"/>
      <w:numFmt w:val="lowerLetter"/>
      <w:lvlText w:val="%3."/>
      <w:lvlJc w:val="left"/>
      <w:pPr>
        <w:ind w:left="3240" w:hanging="360"/>
      </w:pPr>
      <w:rPr>
        <w:rFonts w:cstheme="minorHAnsi"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307954"/>
    <w:multiLevelType w:val="hybridMultilevel"/>
    <w:tmpl w:val="3CCA981E"/>
    <w:lvl w:ilvl="0" w:tplc="A1420020">
      <w:start w:val="1"/>
      <w:numFmt w:val="decimal"/>
      <w:lvlText w:val="%1."/>
      <w:lvlJc w:val="left"/>
      <w:pPr>
        <w:ind w:left="1260" w:hanging="360"/>
      </w:pPr>
      <w:rPr>
        <w:rFonts w:asciiTheme="minorHAnsi" w:hAnsiTheme="minorHAnsi" w:cstheme="minorBidi" w:hint="default"/>
        <w:sz w:val="22"/>
      </w:rPr>
    </w:lvl>
    <w:lvl w:ilvl="1" w:tplc="04090019">
      <w:start w:val="1"/>
      <w:numFmt w:val="lowerLetter"/>
      <w:lvlText w:val="%2."/>
      <w:lvlJc w:val="left"/>
      <w:pPr>
        <w:ind w:left="171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DA87B1A"/>
    <w:multiLevelType w:val="hybridMultilevel"/>
    <w:tmpl w:val="F8FC8216"/>
    <w:lvl w:ilvl="0" w:tplc="58808BEA">
      <w:start w:val="1"/>
      <w:numFmt w:val="decimal"/>
      <w:lvlText w:val="%1."/>
      <w:lvlJc w:val="left"/>
      <w:pPr>
        <w:ind w:left="144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4B435D"/>
    <w:multiLevelType w:val="hybridMultilevel"/>
    <w:tmpl w:val="5CF0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71690"/>
    <w:multiLevelType w:val="hybridMultilevel"/>
    <w:tmpl w:val="FA0E9DE6"/>
    <w:lvl w:ilvl="0" w:tplc="1BE0AB68">
      <w:start w:val="1"/>
      <w:numFmt w:val="upperLetter"/>
      <w:lvlText w:val="%1."/>
      <w:lvlJc w:val="left"/>
      <w:pPr>
        <w:ind w:left="900" w:hanging="360"/>
      </w:pPr>
      <w:rPr>
        <w:rFonts w:asciiTheme="minorHAnsi" w:eastAsiaTheme="minorHAnsi" w:hAnsiTheme="minorHAnsi" w:cstheme="minorBidi"/>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BD553E4"/>
    <w:multiLevelType w:val="hybridMultilevel"/>
    <w:tmpl w:val="355EBA84"/>
    <w:lvl w:ilvl="0" w:tplc="6608C8DC">
      <w:start w:val="1"/>
      <w:numFmt w:val="decimal"/>
      <w:lvlText w:val="%1."/>
      <w:lvlJc w:val="left"/>
      <w:pPr>
        <w:ind w:left="144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711D33"/>
    <w:multiLevelType w:val="hybridMultilevel"/>
    <w:tmpl w:val="AE30152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91729"/>
    <w:multiLevelType w:val="hybridMultilevel"/>
    <w:tmpl w:val="E2C66478"/>
    <w:lvl w:ilvl="0" w:tplc="EE0CE4A4">
      <w:start w:val="1"/>
      <w:numFmt w:val="decimal"/>
      <w:lvlText w:val="%1."/>
      <w:lvlJc w:val="left"/>
      <w:pPr>
        <w:ind w:left="360" w:hanging="360"/>
      </w:pPr>
      <w:rPr>
        <w:rFonts w:asciiTheme="majorHAnsi" w:hAnsiTheme="majorHAnsi" w:hint="default"/>
        <w:b/>
        <w:i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378F3364"/>
    <w:multiLevelType w:val="hybridMultilevel"/>
    <w:tmpl w:val="17F8E55A"/>
    <w:lvl w:ilvl="0" w:tplc="01520CE6">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42E21BFB"/>
    <w:multiLevelType w:val="hybridMultilevel"/>
    <w:tmpl w:val="52AA94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460F4"/>
    <w:multiLevelType w:val="hybridMultilevel"/>
    <w:tmpl w:val="BC98A19E"/>
    <w:lvl w:ilvl="0" w:tplc="76BA2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A55238"/>
    <w:multiLevelType w:val="hybridMultilevel"/>
    <w:tmpl w:val="E00498A2"/>
    <w:lvl w:ilvl="0" w:tplc="A34C3AA2">
      <w:start w:val="1"/>
      <w:numFmt w:val="decimal"/>
      <w:lvlText w:val="%1."/>
      <w:lvlJc w:val="left"/>
      <w:pPr>
        <w:ind w:left="126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BD33E3F"/>
    <w:multiLevelType w:val="hybridMultilevel"/>
    <w:tmpl w:val="6F08FE5E"/>
    <w:lvl w:ilvl="0" w:tplc="0C6CCEEA">
      <w:start w:val="1"/>
      <w:numFmt w:val="decimal"/>
      <w:lvlText w:val="%1."/>
      <w:lvlJc w:val="left"/>
      <w:pPr>
        <w:ind w:left="1350" w:hanging="360"/>
      </w:pPr>
      <w:rPr>
        <w:rFonts w:asciiTheme="minorHAnsi" w:hAnsiTheme="minorHAnsi" w:cstheme="minorBidi" w:hint="default"/>
        <w:sz w:val="22"/>
      </w:rPr>
    </w:lvl>
    <w:lvl w:ilvl="1" w:tplc="04090019">
      <w:start w:val="1"/>
      <w:numFmt w:val="lowerLetter"/>
      <w:lvlText w:val="%2."/>
      <w:lvlJc w:val="left"/>
      <w:pPr>
        <w:ind w:left="198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6E0466F2"/>
    <w:multiLevelType w:val="hybridMultilevel"/>
    <w:tmpl w:val="B2387CAE"/>
    <w:lvl w:ilvl="0" w:tplc="0AC8FD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40C444F"/>
    <w:multiLevelType w:val="hybridMultilevel"/>
    <w:tmpl w:val="741A8884"/>
    <w:lvl w:ilvl="0" w:tplc="0192AFDE">
      <w:start w:val="1"/>
      <w:numFmt w:val="decimal"/>
      <w:lvlText w:val="%1."/>
      <w:lvlJc w:val="left"/>
      <w:pPr>
        <w:ind w:left="135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78DD032D"/>
    <w:multiLevelType w:val="hybridMultilevel"/>
    <w:tmpl w:val="DCC049F6"/>
    <w:lvl w:ilvl="0" w:tplc="9BB4CE60">
      <w:start w:val="1"/>
      <w:numFmt w:val="decimal"/>
      <w:lvlText w:val="%1."/>
      <w:lvlJc w:val="left"/>
      <w:pPr>
        <w:ind w:left="180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CC15AC7"/>
    <w:multiLevelType w:val="hybridMultilevel"/>
    <w:tmpl w:val="8AAA1392"/>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num w:numId="1">
    <w:abstractNumId w:val="3"/>
  </w:num>
  <w:num w:numId="2">
    <w:abstractNumId w:val="19"/>
  </w:num>
  <w:num w:numId="3">
    <w:abstractNumId w:val="10"/>
  </w:num>
  <w:num w:numId="4">
    <w:abstractNumId w:val="7"/>
  </w:num>
  <w:num w:numId="5">
    <w:abstractNumId w:val="14"/>
  </w:num>
  <w:num w:numId="6">
    <w:abstractNumId w:val="4"/>
  </w:num>
  <w:num w:numId="7">
    <w:abstractNumId w:val="17"/>
  </w:num>
  <w:num w:numId="8">
    <w:abstractNumId w:val="8"/>
  </w:num>
  <w:num w:numId="9">
    <w:abstractNumId w:val="5"/>
  </w:num>
  <w:num w:numId="10">
    <w:abstractNumId w:val="16"/>
  </w:num>
  <w:num w:numId="11">
    <w:abstractNumId w:val="15"/>
  </w:num>
  <w:num w:numId="12">
    <w:abstractNumId w:val="11"/>
  </w:num>
  <w:num w:numId="13">
    <w:abstractNumId w:val="13"/>
  </w:num>
  <w:num w:numId="14">
    <w:abstractNumId w:val="18"/>
  </w:num>
  <w:num w:numId="15">
    <w:abstractNumId w:val="6"/>
  </w:num>
  <w:num w:numId="16">
    <w:abstractNumId w:val="14"/>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
  </w:num>
  <w:num w:numId="26">
    <w:abstractNumId w:val="2"/>
  </w:num>
  <w:num w:numId="27">
    <w:abstractNumId w:val="0"/>
  </w:num>
  <w:num w:numId="2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TA1tDS0NDKxMDIzMDBU0lEKTi0uzszPAykwNKkFACE0eWwtAAAA"/>
  </w:docVars>
  <w:rsids>
    <w:rsidRoot w:val="00C810A2"/>
    <w:rsid w:val="00023345"/>
    <w:rsid w:val="00032F21"/>
    <w:rsid w:val="00037299"/>
    <w:rsid w:val="0004166E"/>
    <w:rsid w:val="00043C95"/>
    <w:rsid w:val="000A1F11"/>
    <w:rsid w:val="000C489B"/>
    <w:rsid w:val="001039BD"/>
    <w:rsid w:val="0010403B"/>
    <w:rsid w:val="001108B1"/>
    <w:rsid w:val="001115B7"/>
    <w:rsid w:val="00125314"/>
    <w:rsid w:val="00142E02"/>
    <w:rsid w:val="00144391"/>
    <w:rsid w:val="00154AFF"/>
    <w:rsid w:val="00161137"/>
    <w:rsid w:val="00176D56"/>
    <w:rsid w:val="001B7906"/>
    <w:rsid w:val="001C0214"/>
    <w:rsid w:val="001C6051"/>
    <w:rsid w:val="001E2CA8"/>
    <w:rsid w:val="00204B2E"/>
    <w:rsid w:val="00221B08"/>
    <w:rsid w:val="00255C89"/>
    <w:rsid w:val="00266CFB"/>
    <w:rsid w:val="00273AF7"/>
    <w:rsid w:val="00277E5D"/>
    <w:rsid w:val="002855B5"/>
    <w:rsid w:val="002A18F8"/>
    <w:rsid w:val="002A2375"/>
    <w:rsid w:val="002A6593"/>
    <w:rsid w:val="002B160B"/>
    <w:rsid w:val="002B4FFE"/>
    <w:rsid w:val="002C38A2"/>
    <w:rsid w:val="002C73A4"/>
    <w:rsid w:val="002D53CF"/>
    <w:rsid w:val="002F1877"/>
    <w:rsid w:val="0030119D"/>
    <w:rsid w:val="00310F35"/>
    <w:rsid w:val="00321731"/>
    <w:rsid w:val="0032213E"/>
    <w:rsid w:val="00330C80"/>
    <w:rsid w:val="00353D91"/>
    <w:rsid w:val="00371584"/>
    <w:rsid w:val="00376F21"/>
    <w:rsid w:val="003969A0"/>
    <w:rsid w:val="003A3FDF"/>
    <w:rsid w:val="003A662A"/>
    <w:rsid w:val="003B7C75"/>
    <w:rsid w:val="003F3621"/>
    <w:rsid w:val="004229B5"/>
    <w:rsid w:val="004270E3"/>
    <w:rsid w:val="00445EE4"/>
    <w:rsid w:val="0045270B"/>
    <w:rsid w:val="00472483"/>
    <w:rsid w:val="00497016"/>
    <w:rsid w:val="004A0E22"/>
    <w:rsid w:val="004B1AB7"/>
    <w:rsid w:val="004B1B77"/>
    <w:rsid w:val="004D3AF1"/>
    <w:rsid w:val="004E6065"/>
    <w:rsid w:val="004F08C0"/>
    <w:rsid w:val="00501242"/>
    <w:rsid w:val="00501CB5"/>
    <w:rsid w:val="0050330F"/>
    <w:rsid w:val="00521095"/>
    <w:rsid w:val="00545AEB"/>
    <w:rsid w:val="005634D2"/>
    <w:rsid w:val="00590306"/>
    <w:rsid w:val="005B704D"/>
    <w:rsid w:val="005C119C"/>
    <w:rsid w:val="005E01F9"/>
    <w:rsid w:val="005E5388"/>
    <w:rsid w:val="005F52B2"/>
    <w:rsid w:val="006013AE"/>
    <w:rsid w:val="006062D5"/>
    <w:rsid w:val="00613B3A"/>
    <w:rsid w:val="00622D5F"/>
    <w:rsid w:val="00623DF7"/>
    <w:rsid w:val="0063037E"/>
    <w:rsid w:val="00640FC6"/>
    <w:rsid w:val="00645190"/>
    <w:rsid w:val="00652DEB"/>
    <w:rsid w:val="0066647B"/>
    <w:rsid w:val="00670598"/>
    <w:rsid w:val="00682B47"/>
    <w:rsid w:val="00692C63"/>
    <w:rsid w:val="006C3D93"/>
    <w:rsid w:val="006C7AC7"/>
    <w:rsid w:val="006E4BAB"/>
    <w:rsid w:val="00700A24"/>
    <w:rsid w:val="00701BB5"/>
    <w:rsid w:val="00704631"/>
    <w:rsid w:val="00707752"/>
    <w:rsid w:val="007178D6"/>
    <w:rsid w:val="00727FED"/>
    <w:rsid w:val="0073451F"/>
    <w:rsid w:val="007373B4"/>
    <w:rsid w:val="007373E1"/>
    <w:rsid w:val="00737477"/>
    <w:rsid w:val="00750A93"/>
    <w:rsid w:val="0075196B"/>
    <w:rsid w:val="007573C8"/>
    <w:rsid w:val="007625BF"/>
    <w:rsid w:val="00767E7D"/>
    <w:rsid w:val="00775A2A"/>
    <w:rsid w:val="007959B1"/>
    <w:rsid w:val="007B6EA2"/>
    <w:rsid w:val="007C4239"/>
    <w:rsid w:val="007D2A51"/>
    <w:rsid w:val="007E71F1"/>
    <w:rsid w:val="007F2262"/>
    <w:rsid w:val="007F6A2D"/>
    <w:rsid w:val="007F6BB0"/>
    <w:rsid w:val="008006D9"/>
    <w:rsid w:val="00802E31"/>
    <w:rsid w:val="008103B6"/>
    <w:rsid w:val="00816CEA"/>
    <w:rsid w:val="00827086"/>
    <w:rsid w:val="008379A9"/>
    <w:rsid w:val="00854E61"/>
    <w:rsid w:val="00863639"/>
    <w:rsid w:val="00867C39"/>
    <w:rsid w:val="00886AA4"/>
    <w:rsid w:val="00886AAB"/>
    <w:rsid w:val="008D0C29"/>
    <w:rsid w:val="008D5386"/>
    <w:rsid w:val="008D5F02"/>
    <w:rsid w:val="008F1AE1"/>
    <w:rsid w:val="00914AF9"/>
    <w:rsid w:val="009227E6"/>
    <w:rsid w:val="00933EA5"/>
    <w:rsid w:val="00937355"/>
    <w:rsid w:val="00941EBB"/>
    <w:rsid w:val="00945C1A"/>
    <w:rsid w:val="0095765C"/>
    <w:rsid w:val="00997079"/>
    <w:rsid w:val="009B131A"/>
    <w:rsid w:val="009B2D68"/>
    <w:rsid w:val="009C09A9"/>
    <w:rsid w:val="009D0651"/>
    <w:rsid w:val="009D07AF"/>
    <w:rsid w:val="009D5926"/>
    <w:rsid w:val="009F420D"/>
    <w:rsid w:val="00A040AF"/>
    <w:rsid w:val="00A0787A"/>
    <w:rsid w:val="00A21685"/>
    <w:rsid w:val="00A21884"/>
    <w:rsid w:val="00A277AE"/>
    <w:rsid w:val="00A35499"/>
    <w:rsid w:val="00A525C8"/>
    <w:rsid w:val="00A7003C"/>
    <w:rsid w:val="00A77DE4"/>
    <w:rsid w:val="00A846D6"/>
    <w:rsid w:val="00AB43BF"/>
    <w:rsid w:val="00AB567D"/>
    <w:rsid w:val="00AE3E5B"/>
    <w:rsid w:val="00B063A3"/>
    <w:rsid w:val="00B068D1"/>
    <w:rsid w:val="00B1123B"/>
    <w:rsid w:val="00B62A79"/>
    <w:rsid w:val="00B80A5B"/>
    <w:rsid w:val="00BA020C"/>
    <w:rsid w:val="00BA075F"/>
    <w:rsid w:val="00BA63B6"/>
    <w:rsid w:val="00BD6503"/>
    <w:rsid w:val="00BE7947"/>
    <w:rsid w:val="00C00720"/>
    <w:rsid w:val="00C15CDE"/>
    <w:rsid w:val="00C172D6"/>
    <w:rsid w:val="00C2237C"/>
    <w:rsid w:val="00C54E3D"/>
    <w:rsid w:val="00C563F9"/>
    <w:rsid w:val="00C57A6A"/>
    <w:rsid w:val="00C727B4"/>
    <w:rsid w:val="00C7622F"/>
    <w:rsid w:val="00C810A2"/>
    <w:rsid w:val="00CB240E"/>
    <w:rsid w:val="00CC5DC1"/>
    <w:rsid w:val="00CF6378"/>
    <w:rsid w:val="00D12343"/>
    <w:rsid w:val="00D26E83"/>
    <w:rsid w:val="00D516E6"/>
    <w:rsid w:val="00D54981"/>
    <w:rsid w:val="00D63A85"/>
    <w:rsid w:val="00D753B8"/>
    <w:rsid w:val="00D82219"/>
    <w:rsid w:val="00D92A04"/>
    <w:rsid w:val="00DC59BC"/>
    <w:rsid w:val="00DD7458"/>
    <w:rsid w:val="00E2041C"/>
    <w:rsid w:val="00E344C5"/>
    <w:rsid w:val="00E5066D"/>
    <w:rsid w:val="00E51C36"/>
    <w:rsid w:val="00E52783"/>
    <w:rsid w:val="00E533E4"/>
    <w:rsid w:val="00E550B4"/>
    <w:rsid w:val="00E60123"/>
    <w:rsid w:val="00E73CA8"/>
    <w:rsid w:val="00E879A7"/>
    <w:rsid w:val="00E9405F"/>
    <w:rsid w:val="00EA4ABA"/>
    <w:rsid w:val="00EA5B45"/>
    <w:rsid w:val="00EB5EFB"/>
    <w:rsid w:val="00EB7DED"/>
    <w:rsid w:val="00EC1939"/>
    <w:rsid w:val="00ED5E7E"/>
    <w:rsid w:val="00F219BB"/>
    <w:rsid w:val="00F21F49"/>
    <w:rsid w:val="00F33F64"/>
    <w:rsid w:val="00F42959"/>
    <w:rsid w:val="00F62089"/>
    <w:rsid w:val="00F766B1"/>
    <w:rsid w:val="00FB7580"/>
    <w:rsid w:val="00FD533C"/>
    <w:rsid w:val="00FE3EF0"/>
    <w:rsid w:val="00FF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63037E"/>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0A2"/>
  </w:style>
  <w:style w:type="paragraph" w:styleId="Footer">
    <w:name w:val="footer"/>
    <w:basedOn w:val="Normal"/>
    <w:link w:val="FooterChar"/>
    <w:uiPriority w:val="99"/>
    <w:unhideWhenUsed/>
    <w:rsid w:val="00C8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0A2"/>
  </w:style>
  <w:style w:type="paragraph" w:styleId="BalloonText">
    <w:name w:val="Balloon Text"/>
    <w:basedOn w:val="Normal"/>
    <w:link w:val="BalloonTextChar"/>
    <w:uiPriority w:val="99"/>
    <w:semiHidden/>
    <w:unhideWhenUsed/>
    <w:rsid w:val="00C81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0A2"/>
    <w:rPr>
      <w:rFonts w:ascii="Tahoma" w:hAnsi="Tahoma" w:cs="Tahoma"/>
      <w:sz w:val="16"/>
      <w:szCs w:val="16"/>
    </w:rPr>
  </w:style>
  <w:style w:type="table" w:styleId="TableGrid">
    <w:name w:val="Table Grid"/>
    <w:basedOn w:val="TableNormal"/>
    <w:uiPriority w:val="59"/>
    <w:rsid w:val="00C8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6503"/>
    <w:rPr>
      <w:color w:val="0000FF" w:themeColor="hyperlink"/>
      <w:u w:val="single"/>
    </w:rPr>
  </w:style>
  <w:style w:type="paragraph" w:styleId="ListParagraph">
    <w:name w:val="List Paragraph"/>
    <w:basedOn w:val="Normal"/>
    <w:uiPriority w:val="34"/>
    <w:qFormat/>
    <w:rsid w:val="00937355"/>
    <w:pPr>
      <w:ind w:left="720"/>
      <w:contextualSpacing/>
    </w:pPr>
  </w:style>
  <w:style w:type="character" w:customStyle="1" w:styleId="Heading9Char">
    <w:name w:val="Heading 9 Char"/>
    <w:basedOn w:val="DefaultParagraphFont"/>
    <w:link w:val="Heading9"/>
    <w:uiPriority w:val="9"/>
    <w:semiHidden/>
    <w:rsid w:val="0063037E"/>
    <w:rPr>
      <w:rFonts w:eastAsiaTheme="majorEastAsia" w:cstheme="majorBidi"/>
      <w:color w:val="272727" w:themeColor="text1" w:themeTint="D8"/>
      <w:kern w:val="2"/>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63037E"/>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0A2"/>
  </w:style>
  <w:style w:type="paragraph" w:styleId="Footer">
    <w:name w:val="footer"/>
    <w:basedOn w:val="Normal"/>
    <w:link w:val="FooterChar"/>
    <w:uiPriority w:val="99"/>
    <w:unhideWhenUsed/>
    <w:rsid w:val="00C8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0A2"/>
  </w:style>
  <w:style w:type="paragraph" w:styleId="BalloonText">
    <w:name w:val="Balloon Text"/>
    <w:basedOn w:val="Normal"/>
    <w:link w:val="BalloonTextChar"/>
    <w:uiPriority w:val="99"/>
    <w:semiHidden/>
    <w:unhideWhenUsed/>
    <w:rsid w:val="00C81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0A2"/>
    <w:rPr>
      <w:rFonts w:ascii="Tahoma" w:hAnsi="Tahoma" w:cs="Tahoma"/>
      <w:sz w:val="16"/>
      <w:szCs w:val="16"/>
    </w:rPr>
  </w:style>
  <w:style w:type="table" w:styleId="TableGrid">
    <w:name w:val="Table Grid"/>
    <w:basedOn w:val="TableNormal"/>
    <w:uiPriority w:val="59"/>
    <w:rsid w:val="00C8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6503"/>
    <w:rPr>
      <w:color w:val="0000FF" w:themeColor="hyperlink"/>
      <w:u w:val="single"/>
    </w:rPr>
  </w:style>
  <w:style w:type="paragraph" w:styleId="ListParagraph">
    <w:name w:val="List Paragraph"/>
    <w:basedOn w:val="Normal"/>
    <w:uiPriority w:val="34"/>
    <w:qFormat/>
    <w:rsid w:val="00937355"/>
    <w:pPr>
      <w:ind w:left="720"/>
      <w:contextualSpacing/>
    </w:pPr>
  </w:style>
  <w:style w:type="character" w:customStyle="1" w:styleId="Heading9Char">
    <w:name w:val="Heading 9 Char"/>
    <w:basedOn w:val="DefaultParagraphFont"/>
    <w:link w:val="Heading9"/>
    <w:uiPriority w:val="9"/>
    <w:semiHidden/>
    <w:rsid w:val="0063037E"/>
    <w:rPr>
      <w:rFonts w:eastAsiaTheme="majorEastAsia" w:cstheme="majorBidi"/>
      <w:color w:val="272727" w:themeColor="text1" w:themeTint="D8"/>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8958">
      <w:bodyDiv w:val="1"/>
      <w:marLeft w:val="0"/>
      <w:marRight w:val="0"/>
      <w:marTop w:val="0"/>
      <w:marBottom w:val="0"/>
      <w:divBdr>
        <w:top w:val="none" w:sz="0" w:space="0" w:color="auto"/>
        <w:left w:val="none" w:sz="0" w:space="0" w:color="auto"/>
        <w:bottom w:val="none" w:sz="0" w:space="0" w:color="auto"/>
        <w:right w:val="none" w:sz="0" w:space="0" w:color="auto"/>
      </w:divBdr>
    </w:div>
    <w:div w:id="711734599">
      <w:bodyDiv w:val="1"/>
      <w:marLeft w:val="0"/>
      <w:marRight w:val="0"/>
      <w:marTop w:val="0"/>
      <w:marBottom w:val="0"/>
      <w:divBdr>
        <w:top w:val="none" w:sz="0" w:space="0" w:color="auto"/>
        <w:left w:val="none" w:sz="0" w:space="0" w:color="auto"/>
        <w:bottom w:val="none" w:sz="0" w:space="0" w:color="auto"/>
        <w:right w:val="none" w:sz="0" w:space="0" w:color="auto"/>
      </w:divBdr>
    </w:div>
    <w:div w:id="817573112">
      <w:bodyDiv w:val="1"/>
      <w:marLeft w:val="0"/>
      <w:marRight w:val="0"/>
      <w:marTop w:val="0"/>
      <w:marBottom w:val="0"/>
      <w:divBdr>
        <w:top w:val="none" w:sz="0" w:space="0" w:color="auto"/>
        <w:left w:val="none" w:sz="0" w:space="0" w:color="auto"/>
        <w:bottom w:val="none" w:sz="0" w:space="0" w:color="auto"/>
        <w:right w:val="none" w:sz="0" w:space="0" w:color="auto"/>
      </w:divBdr>
    </w:div>
    <w:div w:id="872813885">
      <w:bodyDiv w:val="1"/>
      <w:marLeft w:val="0"/>
      <w:marRight w:val="0"/>
      <w:marTop w:val="0"/>
      <w:marBottom w:val="0"/>
      <w:divBdr>
        <w:top w:val="none" w:sz="0" w:space="0" w:color="auto"/>
        <w:left w:val="none" w:sz="0" w:space="0" w:color="auto"/>
        <w:bottom w:val="none" w:sz="0" w:space="0" w:color="auto"/>
        <w:right w:val="none" w:sz="0" w:space="0" w:color="auto"/>
      </w:divBdr>
    </w:div>
    <w:div w:id="980765552">
      <w:bodyDiv w:val="1"/>
      <w:marLeft w:val="0"/>
      <w:marRight w:val="0"/>
      <w:marTop w:val="0"/>
      <w:marBottom w:val="0"/>
      <w:divBdr>
        <w:top w:val="none" w:sz="0" w:space="0" w:color="auto"/>
        <w:left w:val="none" w:sz="0" w:space="0" w:color="auto"/>
        <w:bottom w:val="none" w:sz="0" w:space="0" w:color="auto"/>
        <w:right w:val="none" w:sz="0" w:space="0" w:color="auto"/>
      </w:divBdr>
    </w:div>
    <w:div w:id="1836723322">
      <w:bodyDiv w:val="1"/>
      <w:marLeft w:val="0"/>
      <w:marRight w:val="0"/>
      <w:marTop w:val="0"/>
      <w:marBottom w:val="0"/>
      <w:divBdr>
        <w:top w:val="none" w:sz="0" w:space="0" w:color="auto"/>
        <w:left w:val="none" w:sz="0" w:space="0" w:color="auto"/>
        <w:bottom w:val="none" w:sz="0" w:space="0" w:color="auto"/>
        <w:right w:val="none" w:sz="0" w:space="0" w:color="auto"/>
      </w:divBdr>
    </w:div>
    <w:div w:id="1860044869">
      <w:bodyDiv w:val="1"/>
      <w:marLeft w:val="0"/>
      <w:marRight w:val="0"/>
      <w:marTop w:val="0"/>
      <w:marBottom w:val="0"/>
      <w:divBdr>
        <w:top w:val="none" w:sz="0" w:space="0" w:color="auto"/>
        <w:left w:val="none" w:sz="0" w:space="0" w:color="auto"/>
        <w:bottom w:val="none" w:sz="0" w:space="0" w:color="auto"/>
        <w:right w:val="none" w:sz="0" w:space="0" w:color="auto"/>
      </w:divBdr>
    </w:div>
    <w:div w:id="19102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posals@astrib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posals@astribe.com" TargetMode="External"/><Relationship Id="rId4" Type="http://schemas.microsoft.com/office/2007/relationships/stylesWithEffects" Target="stylesWithEffects.xml"/><Relationship Id="rId9" Type="http://schemas.openxmlformats.org/officeDocument/2006/relationships/hyperlink" Target="https://www.astribe.com/procure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70973-6D2D-43AC-B077-DC140BFD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3830</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Absentee Shawnee Tribe of Oklahoma</Company>
  <LinksUpToDate>false</LinksUpToDate>
  <CharactersWithSpaces>25610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Brayden Queen</dc:creator>
  <cp:lastModifiedBy>Mindy Longhorn</cp:lastModifiedBy>
  <cp:revision>2</cp:revision>
  <cp:lastPrinted>2024-07-10T13:46:00Z</cp:lastPrinted>
  <dcterms:created xsi:type="dcterms:W3CDTF">2024-07-11T20:20:00Z</dcterms:created>
  <dcterms:modified xsi:type="dcterms:W3CDTF">2024-07-11T20:20:00Z</dcterms:modified>
</cp:coreProperties>
</file>